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9F" w:rsidRPr="00B32F9F" w:rsidRDefault="00B32F9F" w:rsidP="00B32F9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2F9F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B32F9F" w:rsidRPr="00B32F9F" w:rsidRDefault="00B32F9F" w:rsidP="00B32F9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6788F">
        <w:rPr>
          <w:rFonts w:ascii="Times New Roman" w:hAnsi="Times New Roman" w:cs="Times New Roman"/>
          <w:color w:val="000000"/>
        </w:rPr>
        <w:t xml:space="preserve"> </w:t>
      </w:r>
      <w:r w:rsidRPr="003B6FEA">
        <w:rPr>
          <w:rFonts w:ascii="Times New Roman" w:hAnsi="Times New Roman" w:cs="Times New Roman"/>
          <w:b/>
          <w:color w:val="000000"/>
        </w:rPr>
        <w:t>3.1. Характеристика</w:t>
      </w:r>
      <w:r w:rsidRPr="00345DA9">
        <w:rPr>
          <w:rFonts w:ascii="Times New Roman" w:hAnsi="Times New Roman" w:cs="Times New Roman"/>
          <w:b/>
          <w:color w:val="000000"/>
        </w:rPr>
        <w:t xml:space="preserve"> здания</w:t>
      </w:r>
      <w:r w:rsidRPr="0096788F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при наличии нескольких корпусов дать характеристику каждому зданию):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 </w:t>
      </w:r>
      <w:r w:rsidRPr="00235A40">
        <w:rPr>
          <w:rFonts w:ascii="Times New Roman" w:hAnsi="Times New Roman" w:cs="Times New Roman"/>
          <w:color w:val="000000"/>
          <w:u w:val="single"/>
        </w:rPr>
        <w:t>типовое,</w:t>
      </w:r>
      <w:r>
        <w:rPr>
          <w:rFonts w:ascii="Times New Roman" w:hAnsi="Times New Roman" w:cs="Times New Roman"/>
          <w:color w:val="000000"/>
        </w:rPr>
        <w:t xml:space="preserve">   приспособленное,   тип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вое + приспособленное. 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Год ввода в эксплу</w:t>
      </w:r>
      <w:r>
        <w:rPr>
          <w:rFonts w:ascii="Times New Roman" w:hAnsi="Times New Roman" w:cs="Times New Roman"/>
          <w:color w:val="000000"/>
        </w:rPr>
        <w:t>атацию   1964</w:t>
      </w:r>
      <w:r>
        <w:rPr>
          <w:rFonts w:ascii="Times New Roman" w:hAnsi="Times New Roman" w:cs="Times New Roman"/>
          <w:color w:val="000000"/>
        </w:rPr>
        <w:t xml:space="preserve"> год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капитального ремонта _______-_______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- Общая площадь  </w:t>
      </w:r>
      <w:smartTag w:uri="urn:schemas-microsoft-com:office:smarttags" w:element="metricconverter">
        <w:smartTagPr>
          <w:attr w:name="ProductID" w:val="1292 м2"/>
        </w:smartTagPr>
        <w:r>
          <w:rPr>
            <w:rFonts w:ascii="Times New Roman" w:hAnsi="Times New Roman" w:cs="Times New Roman"/>
            <w:color w:val="000000"/>
          </w:rPr>
          <w:t>1292 м</w:t>
        </w:r>
        <w:proofErr w:type="gramStart"/>
        <w:r>
          <w:rPr>
            <w:rFonts w:ascii="Times New Roman" w:hAnsi="Times New Roman" w:cs="Times New Roman"/>
            <w:color w:val="000000"/>
            <w:vertAlign w:val="superscript"/>
          </w:rPr>
          <w:t>2</w:t>
        </w:r>
      </w:smartTag>
      <w:proofErr w:type="gramEnd"/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Проектная мощность (предельная численность)   150 человек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Фактическая мощность (количество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>)    53 человека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Филиал: х</w:t>
      </w:r>
      <w:r w:rsidRPr="003B6FEA">
        <w:rPr>
          <w:rFonts w:ascii="Times New Roman" w:hAnsi="Times New Roman" w:cs="Times New Roman"/>
          <w:b/>
          <w:color w:val="000000"/>
        </w:rPr>
        <w:t>арактеристика</w:t>
      </w:r>
      <w:r w:rsidRPr="00345DA9">
        <w:rPr>
          <w:rFonts w:ascii="Times New Roman" w:hAnsi="Times New Roman" w:cs="Times New Roman"/>
          <w:b/>
          <w:color w:val="000000"/>
        </w:rPr>
        <w:t xml:space="preserve"> здания</w:t>
      </w:r>
      <w:r w:rsidRPr="0096788F">
        <w:rPr>
          <w:rFonts w:ascii="Times New Roman" w:hAnsi="Times New Roman" w:cs="Times New Roman"/>
          <w:color w:val="000000"/>
        </w:rPr>
        <w:t xml:space="preserve"> 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 типовое,   приспособленное,   </w:t>
      </w:r>
      <w:r w:rsidRPr="00FD75CF">
        <w:rPr>
          <w:rFonts w:ascii="Times New Roman" w:hAnsi="Times New Roman" w:cs="Times New Roman"/>
          <w:color w:val="000000"/>
          <w:u w:val="single"/>
        </w:rPr>
        <w:t>типовое + приспосо</w:t>
      </w:r>
      <w:r w:rsidRPr="00FD75CF">
        <w:rPr>
          <w:rFonts w:ascii="Times New Roman" w:hAnsi="Times New Roman" w:cs="Times New Roman"/>
          <w:color w:val="000000"/>
          <w:u w:val="single"/>
        </w:rPr>
        <w:t>б</w:t>
      </w:r>
      <w:r w:rsidRPr="00FD75CF">
        <w:rPr>
          <w:rFonts w:ascii="Times New Roman" w:hAnsi="Times New Roman" w:cs="Times New Roman"/>
          <w:color w:val="000000"/>
          <w:u w:val="single"/>
        </w:rPr>
        <w:t>ленное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Год ввода в эксплуатацию </w:t>
      </w:r>
      <w:r w:rsidRPr="00FD75CF">
        <w:rPr>
          <w:rFonts w:ascii="Times New Roman" w:hAnsi="Times New Roman" w:cs="Times New Roman"/>
          <w:color w:val="000000"/>
          <w:u w:val="single"/>
        </w:rPr>
        <w:t>1957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капитального ремонта ______________</w:t>
      </w:r>
    </w:p>
    <w:p w:rsidR="00B32F9F" w:rsidRPr="00FD75C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- Общая площадь </w:t>
      </w:r>
      <w:smartTag w:uri="urn:schemas-microsoft-com:office:smarttags" w:element="metricconverter">
        <w:smartTagPr>
          <w:attr w:name="ProductID" w:val="1150 м2"/>
        </w:smartTagPr>
        <w:r w:rsidRPr="00FD75CF">
          <w:rPr>
            <w:rFonts w:ascii="Times New Roman" w:hAnsi="Times New Roman" w:cs="Times New Roman"/>
            <w:color w:val="000000"/>
            <w:u w:val="single"/>
          </w:rPr>
          <w:t>1150 м</w:t>
        </w:r>
        <w:proofErr w:type="gramStart"/>
        <w:r w:rsidRPr="00FD75CF">
          <w:rPr>
            <w:rFonts w:ascii="Times New Roman" w:hAnsi="Times New Roman" w:cs="Times New Roman"/>
            <w:color w:val="000000"/>
            <w:u w:val="single"/>
            <w:vertAlign w:val="superscript"/>
          </w:rPr>
          <w:t>2</w:t>
        </w:r>
      </w:smartTag>
      <w:proofErr w:type="gramEnd"/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Проектная мощность (предельная численность) </w:t>
      </w:r>
      <w:r w:rsidRPr="00FD75CF">
        <w:rPr>
          <w:rFonts w:ascii="Times New Roman" w:hAnsi="Times New Roman" w:cs="Times New Roman"/>
          <w:color w:val="000000"/>
          <w:u w:val="single"/>
        </w:rPr>
        <w:t>80</w:t>
      </w:r>
      <w:r>
        <w:rPr>
          <w:rFonts w:ascii="Times New Roman" w:hAnsi="Times New Roman" w:cs="Times New Roman"/>
          <w:color w:val="000000"/>
        </w:rPr>
        <w:t xml:space="preserve"> человек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Фактическая мощность (количество обучающихся) </w:t>
      </w:r>
      <w:r w:rsidRPr="00FD75CF">
        <w:rPr>
          <w:rFonts w:ascii="Times New Roman" w:hAnsi="Times New Roman" w:cs="Times New Roman"/>
          <w:color w:val="000000"/>
          <w:u w:val="single"/>
        </w:rPr>
        <w:t>19</w:t>
      </w:r>
      <w:r>
        <w:rPr>
          <w:rFonts w:ascii="Times New Roman" w:hAnsi="Times New Roman" w:cs="Times New Roman"/>
          <w:color w:val="000000"/>
        </w:rPr>
        <w:t xml:space="preserve"> человек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3.2. Характеристика площадей, занятых под образовательный пр</w:t>
      </w:r>
      <w:r>
        <w:rPr>
          <w:rFonts w:ascii="Times New Roman" w:hAnsi="Times New Roman" w:cs="Times New Roman"/>
          <w:b/>
          <w:color w:val="000000"/>
        </w:rPr>
        <w:t>о</w:t>
      </w:r>
      <w:r>
        <w:rPr>
          <w:rFonts w:ascii="Times New Roman" w:hAnsi="Times New Roman" w:cs="Times New Roman"/>
          <w:b/>
          <w:color w:val="000000"/>
        </w:rPr>
        <w:t>цесс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790"/>
        <w:gridCol w:w="2790"/>
      </w:tblGrid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щадь</w:t>
            </w:r>
          </w:p>
        </w:tc>
      </w:tr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757,6.кв. м</w:t>
            </w:r>
          </w:p>
        </w:tc>
      </w:tr>
      <w:tr w:rsidR="00B32F9F" w:rsidTr="00670E17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,4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50,4 кв. м</w:t>
              </w:r>
            </w:smartTag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6,7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46,7 кв. м</w:t>
              </w:r>
            </w:smartTag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7,8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37,8 кв. м</w:t>
              </w:r>
            </w:smartTag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68,2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68,2 кв. м</w:t>
              </w:r>
            </w:smartTag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0,5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40,5 кв. м</w:t>
              </w:r>
            </w:smartTag>
          </w:p>
        </w:tc>
      </w:tr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73,7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173,7 кв. м</w:t>
              </w:r>
            </w:smartTag>
          </w:p>
        </w:tc>
      </w:tr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32F9F" w:rsidTr="00670E17">
        <w:trPr>
          <w:trHeight w:val="246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Библиотека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9F" w:rsidRDefault="00B32F9F" w:rsidP="00670E17"/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3,3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23,3 кв. м</w:t>
              </w:r>
            </w:smartTag>
          </w:p>
        </w:tc>
      </w:tr>
      <w:tr w:rsidR="00B32F9F" w:rsidTr="00670E17">
        <w:trPr>
          <w:trHeight w:val="304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3,9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33,9 кв. м</w:t>
              </w:r>
            </w:smartTag>
          </w:p>
        </w:tc>
      </w:tr>
      <w:tr w:rsidR="00B32F9F" w:rsidTr="00670E17">
        <w:trPr>
          <w:trHeight w:val="280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01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101 кв. м</w:t>
              </w:r>
            </w:smartTag>
          </w:p>
        </w:tc>
      </w:tr>
      <w:tr w:rsidR="00B32F9F" w:rsidTr="00670E17">
        <w:trPr>
          <w:trHeight w:val="270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географии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2,4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32,4 кв. м</w:t>
              </w:r>
            </w:smartTag>
          </w:p>
        </w:tc>
      </w:tr>
      <w:tr w:rsidR="00B32F9F" w:rsidTr="00670E17">
        <w:trPr>
          <w:trHeight w:val="27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русского языка и литературы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6,2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46,2 кв. м</w:t>
              </w:r>
            </w:smartTag>
          </w:p>
        </w:tc>
      </w:tr>
      <w:tr w:rsidR="00B32F9F" w:rsidTr="00670E17">
        <w:trPr>
          <w:trHeight w:val="278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иностранного языка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8,1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48,1 кв. м</w:t>
              </w:r>
            </w:smartTag>
          </w:p>
        </w:tc>
      </w:tr>
      <w:tr w:rsidR="00B32F9F" w:rsidTr="00670E17">
        <w:trPr>
          <w:trHeight w:val="410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истории</w:t>
            </w:r>
          </w:p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5,4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55,4 кв. м</w:t>
              </w:r>
            </w:smartTag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Характеристика  площадей, занятых под образовательный процесс: филиал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790"/>
        <w:gridCol w:w="2790"/>
      </w:tblGrid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щадь</w:t>
            </w:r>
          </w:p>
        </w:tc>
      </w:tr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</w:t>
            </w:r>
          </w:p>
        </w:tc>
      </w:tr>
      <w:tr w:rsidR="00B32F9F" w:rsidTr="00670E17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Кабинет информатики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русского языка и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иностранного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B32F9F" w:rsidTr="00670E1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B32F9F" w:rsidTr="00670E1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B32F9F" w:rsidRPr="00801576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Cs/>
        </w:rPr>
        <w:t>3.3. Библиотечно-информационное обеспечение образовательного процесса</w:t>
      </w:r>
    </w:p>
    <w:p w:rsidR="00B32F9F" w:rsidRPr="0080201B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12"/>
        <w:tblW w:w="102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260"/>
        <w:gridCol w:w="1260"/>
        <w:gridCol w:w="1260"/>
        <w:gridCol w:w="1260"/>
        <w:gridCol w:w="1260"/>
        <w:gridCol w:w="1287"/>
      </w:tblGrid>
      <w:tr w:rsidR="00B32F9F" w:rsidTr="00670E17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B32F9F" w:rsidRDefault="00B32F9F" w:rsidP="00670E1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Pr="00474242" w:rsidRDefault="00B32F9F" w:rsidP="00670E17">
            <w:pPr>
              <w:ind w:left="-40" w:right="-58"/>
              <w:jc w:val="center"/>
              <w:rPr>
                <w:sz w:val="20"/>
              </w:rPr>
            </w:pPr>
            <w:r w:rsidRPr="00474242">
              <w:rPr>
                <w:sz w:val="20"/>
              </w:rPr>
              <w:t xml:space="preserve">Контингент </w:t>
            </w:r>
            <w:proofErr w:type="gramStart"/>
            <w:r w:rsidRPr="00474242">
              <w:rPr>
                <w:sz w:val="20"/>
              </w:rPr>
              <w:t>обучающи</w:t>
            </w:r>
            <w:r w:rsidRPr="00474242">
              <w:rPr>
                <w:sz w:val="20"/>
              </w:rPr>
              <w:t>х</w:t>
            </w:r>
            <w:r w:rsidRPr="00474242">
              <w:rPr>
                <w:sz w:val="20"/>
              </w:rPr>
              <w:t>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ный фонд учебной  литер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туры</w:t>
            </w:r>
          </w:p>
          <w:p w:rsidR="00B32F9F" w:rsidRDefault="00B32F9F" w:rsidP="00670E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ративном использов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Подлежат спис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нию (срок испол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зования 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за счет библиоте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за счет  родит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</w:tr>
      <w:tr w:rsidR="00B32F9F" w:rsidTr="00670E17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Pr="00474242" w:rsidRDefault="00B32F9F" w:rsidP="00670E17">
            <w:pPr>
              <w:jc w:val="both"/>
              <w:rPr>
                <w:sz w:val="20"/>
              </w:rPr>
            </w:pPr>
            <w:r w:rsidRPr="00474242">
              <w:rPr>
                <w:sz w:val="20"/>
              </w:rPr>
              <w:t>Общеобразовательные пр</w:t>
            </w:r>
            <w:r w:rsidRPr="00474242">
              <w:rPr>
                <w:sz w:val="20"/>
              </w:rPr>
              <w:t>о</w:t>
            </w:r>
            <w:r w:rsidRPr="00474242">
              <w:rPr>
                <w:sz w:val="20"/>
              </w:rPr>
              <w:t>граммы начального общего образов</w:t>
            </w:r>
            <w:r w:rsidRPr="00474242">
              <w:rPr>
                <w:sz w:val="20"/>
              </w:rPr>
              <w:t>а</w:t>
            </w:r>
            <w:r w:rsidRPr="00474242">
              <w:rPr>
                <w:sz w:val="20"/>
              </w:rPr>
              <w:t xml:space="preserve">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граммы основного общего образов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граммы среднего (полного) общего 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F9F" w:rsidTr="00670E17">
        <w:trPr>
          <w:trHeight w:val="23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32F9F" w:rsidTr="00670E17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B32F9F" w:rsidTr="00670E17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Программы углубленного из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F9F" w:rsidTr="00670E17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F9F" w:rsidTr="00670E17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2F9F" w:rsidRDefault="00B32F9F" w:rsidP="00B32F9F">
      <w:pPr>
        <w:rPr>
          <w:b/>
          <w:sz w:val="20"/>
        </w:rPr>
      </w:pPr>
    </w:p>
    <w:p w:rsidR="00B32F9F" w:rsidRDefault="00B32F9F" w:rsidP="00B32F9F">
      <w:pPr>
        <w:rPr>
          <w:b/>
          <w:sz w:val="20"/>
        </w:rPr>
      </w:pPr>
    </w:p>
    <w:p w:rsidR="00B32F9F" w:rsidRPr="00794132" w:rsidRDefault="00B32F9F" w:rsidP="00B32F9F">
      <w:pPr>
        <w:rPr>
          <w:b/>
          <w:sz w:val="20"/>
        </w:rPr>
      </w:pPr>
      <w:r>
        <w:rPr>
          <w:b/>
          <w:sz w:val="20"/>
        </w:rPr>
        <w:t>3.3.</w:t>
      </w:r>
      <w:r w:rsidRPr="00794132">
        <w:rPr>
          <w:b/>
          <w:sz w:val="20"/>
        </w:rPr>
        <w:t>Библиотечно-информационное  обеспечение образовательного процесса:   филиал</w:t>
      </w:r>
    </w:p>
    <w:tbl>
      <w:tblPr>
        <w:tblpPr w:leftFromText="180" w:rightFromText="180" w:vertAnchor="text" w:horzAnchor="margin" w:tblpXSpec="center" w:tblpY="112"/>
        <w:tblW w:w="102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260"/>
        <w:gridCol w:w="1260"/>
        <w:gridCol w:w="1260"/>
        <w:gridCol w:w="1260"/>
        <w:gridCol w:w="1260"/>
        <w:gridCol w:w="1287"/>
      </w:tblGrid>
      <w:tr w:rsidR="00B32F9F" w:rsidTr="00670E17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B32F9F" w:rsidRDefault="00B32F9F" w:rsidP="00670E1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Pr="00474242" w:rsidRDefault="00B32F9F" w:rsidP="00670E17">
            <w:pPr>
              <w:ind w:left="-40" w:right="-58"/>
              <w:jc w:val="center"/>
              <w:rPr>
                <w:sz w:val="20"/>
              </w:rPr>
            </w:pPr>
            <w:r w:rsidRPr="00474242">
              <w:rPr>
                <w:sz w:val="20"/>
              </w:rPr>
              <w:t xml:space="preserve">Контингент </w:t>
            </w:r>
            <w:proofErr w:type="gramStart"/>
            <w:r w:rsidRPr="00474242">
              <w:rPr>
                <w:sz w:val="20"/>
              </w:rPr>
              <w:t>обучающи</w:t>
            </w:r>
            <w:r w:rsidRPr="00474242">
              <w:rPr>
                <w:sz w:val="20"/>
              </w:rPr>
              <w:t>х</w:t>
            </w:r>
            <w:r w:rsidRPr="00474242">
              <w:rPr>
                <w:sz w:val="20"/>
              </w:rPr>
              <w:t>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ный фонд учебной  литер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туры</w:t>
            </w:r>
          </w:p>
          <w:p w:rsidR="00B32F9F" w:rsidRDefault="00B32F9F" w:rsidP="00670E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ративном использов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Подлежат спис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нию (срок испол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зования 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за счет библиоте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за счет  родит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</w:tr>
      <w:tr w:rsidR="00B32F9F" w:rsidTr="00670E17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Pr="00474242" w:rsidRDefault="00B32F9F" w:rsidP="00670E17">
            <w:pPr>
              <w:jc w:val="both"/>
              <w:rPr>
                <w:sz w:val="20"/>
              </w:rPr>
            </w:pPr>
            <w:r w:rsidRPr="00474242">
              <w:rPr>
                <w:sz w:val="20"/>
              </w:rPr>
              <w:t>Общеобразовательные пр</w:t>
            </w:r>
            <w:r w:rsidRPr="00474242">
              <w:rPr>
                <w:sz w:val="20"/>
              </w:rPr>
              <w:t>о</w:t>
            </w:r>
            <w:r w:rsidRPr="00474242">
              <w:rPr>
                <w:sz w:val="20"/>
              </w:rPr>
              <w:t>граммы начального общего образов</w:t>
            </w:r>
            <w:r w:rsidRPr="00474242">
              <w:rPr>
                <w:sz w:val="20"/>
              </w:rPr>
              <w:t>а</w:t>
            </w:r>
            <w:r w:rsidRPr="00474242">
              <w:rPr>
                <w:sz w:val="20"/>
              </w:rPr>
              <w:t xml:space="preserve">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37%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граммы основного общего образов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40%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33%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37%</w:t>
            </w:r>
          </w:p>
        </w:tc>
      </w:tr>
      <w:tr w:rsidR="00B32F9F" w:rsidTr="00670E1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48%</w:t>
            </w:r>
          </w:p>
        </w:tc>
      </w:tr>
    </w:tbl>
    <w:p w:rsidR="00B32F9F" w:rsidRDefault="00B32F9F" w:rsidP="00B32F9F">
      <w:pPr>
        <w:rPr>
          <w:b/>
          <w:sz w:val="20"/>
        </w:rPr>
      </w:pPr>
    </w:p>
    <w:p w:rsidR="00B32F9F" w:rsidRDefault="00B32F9F" w:rsidP="00B32F9F">
      <w:pPr>
        <w:rPr>
          <w:b/>
          <w:sz w:val="20"/>
        </w:rPr>
      </w:pPr>
    </w:p>
    <w:p w:rsidR="00B32F9F" w:rsidRDefault="00B32F9F" w:rsidP="00B32F9F">
      <w:pPr>
        <w:rPr>
          <w:b/>
          <w:sz w:val="20"/>
        </w:rPr>
      </w:pPr>
    </w:p>
    <w:p w:rsidR="00B32F9F" w:rsidRDefault="00B32F9F" w:rsidP="00B32F9F">
      <w:pPr>
        <w:rPr>
          <w:b/>
          <w:sz w:val="20"/>
        </w:rPr>
      </w:pPr>
    </w:p>
    <w:p w:rsidR="00B32F9F" w:rsidRDefault="00B32F9F" w:rsidP="00B32F9F">
      <w:pPr>
        <w:rPr>
          <w:b/>
          <w:sz w:val="20"/>
        </w:rPr>
      </w:pPr>
    </w:p>
    <w:p w:rsidR="00B32F9F" w:rsidRDefault="00B32F9F" w:rsidP="00B32F9F">
      <w:pPr>
        <w:rPr>
          <w:b/>
          <w:sz w:val="20"/>
        </w:rPr>
      </w:pPr>
    </w:p>
    <w:p w:rsidR="00B32F9F" w:rsidRDefault="00B32F9F" w:rsidP="00B32F9F">
      <w:pPr>
        <w:rPr>
          <w:b/>
          <w:color w:val="000000"/>
          <w:sz w:val="20"/>
        </w:rPr>
      </w:pPr>
      <w:r>
        <w:rPr>
          <w:b/>
          <w:sz w:val="20"/>
        </w:rPr>
        <w:t>3.4. Информационно-техническое обеспечение образовательного проце</w:t>
      </w:r>
      <w:r>
        <w:rPr>
          <w:b/>
          <w:sz w:val="20"/>
        </w:rPr>
        <w:t>с</w:t>
      </w:r>
      <w:r>
        <w:rPr>
          <w:b/>
          <w:sz w:val="20"/>
        </w:rPr>
        <w:t xml:space="preserve">са 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Pr="00CF6B45" w:rsidRDefault="00B32F9F" w:rsidP="00B32F9F">
      <w:pPr>
        <w:rPr>
          <w:b/>
          <w:bCs/>
          <w:sz w:val="20"/>
        </w:rPr>
      </w:pPr>
      <w:r>
        <w:rPr>
          <w:b/>
          <w:sz w:val="20"/>
        </w:rPr>
        <w:t>3</w:t>
      </w:r>
      <w:r w:rsidRPr="00CF6B45">
        <w:rPr>
          <w:b/>
          <w:sz w:val="20"/>
        </w:rPr>
        <w:t>.</w:t>
      </w:r>
      <w:r>
        <w:rPr>
          <w:b/>
          <w:sz w:val="20"/>
        </w:rPr>
        <w:t>4</w:t>
      </w:r>
      <w:r w:rsidRPr="00CF6B45">
        <w:rPr>
          <w:b/>
          <w:sz w:val="20"/>
        </w:rPr>
        <w:t>.1</w:t>
      </w:r>
      <w:r>
        <w:t xml:space="preserve">. </w:t>
      </w:r>
      <w:r w:rsidRPr="00CF6B45">
        <w:rPr>
          <w:b/>
          <w:sz w:val="20"/>
        </w:rPr>
        <w:t>Компьюте</w:t>
      </w:r>
      <w:r w:rsidRPr="00CF6B45">
        <w:rPr>
          <w:b/>
          <w:sz w:val="20"/>
        </w:rPr>
        <w:t>р</w:t>
      </w:r>
      <w:r w:rsidRPr="00CF6B45">
        <w:rPr>
          <w:b/>
          <w:sz w:val="20"/>
        </w:rPr>
        <w:t>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330"/>
        <w:gridCol w:w="1414"/>
        <w:gridCol w:w="1451"/>
        <w:gridCol w:w="1379"/>
        <w:gridCol w:w="1379"/>
        <w:gridCol w:w="1062"/>
      </w:tblGrid>
      <w:tr w:rsidR="00B32F9F" w:rsidTr="00670E17">
        <w:trPr>
          <w:trHeight w:val="1205"/>
        </w:trPr>
        <w:tc>
          <w:tcPr>
            <w:tcW w:w="881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737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цессе</w:t>
            </w:r>
          </w:p>
        </w:tc>
        <w:tc>
          <w:tcPr>
            <w:tcW w:w="1713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тификатов на компьютеры (лицензио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1692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кальной сети ОУ</w:t>
            </w:r>
          </w:p>
        </w:tc>
        <w:tc>
          <w:tcPr>
            <w:tcW w:w="1444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бинета*</w:t>
            </w:r>
          </w:p>
        </w:tc>
      </w:tr>
      <w:tr w:rsidR="00B32F9F" w:rsidTr="00670E17">
        <w:trPr>
          <w:trHeight w:val="217"/>
        </w:trPr>
        <w:tc>
          <w:tcPr>
            <w:tcW w:w="881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Кабинет информ</w:t>
            </w:r>
            <w:r>
              <w:rPr>
                <w:rFonts w:ascii="Times New Roman" w:hAnsi="Times New Roman" w:cs="Times New Roman"/>
                <w:b/>
                <w:color w:val="FF0000"/>
              </w:rPr>
              <w:t>а</w:t>
            </w:r>
            <w:r>
              <w:rPr>
                <w:rFonts w:ascii="Times New Roman" w:hAnsi="Times New Roman" w:cs="Times New Roman"/>
                <w:b/>
                <w:color w:val="FF0000"/>
              </w:rPr>
              <w:t>тики</w:t>
            </w:r>
          </w:p>
        </w:tc>
        <w:tc>
          <w:tcPr>
            <w:tcW w:w="1358" w:type="dxa"/>
          </w:tcPr>
          <w:p w:rsidR="00B32F9F" w:rsidRDefault="00B32F9F" w:rsidP="00670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5</w:t>
            </w:r>
          </w:p>
        </w:tc>
        <w:tc>
          <w:tcPr>
            <w:tcW w:w="1737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713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  <w:tc>
          <w:tcPr>
            <w:tcW w:w="1431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692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44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smartTag w:uri="urn:schemas-microsoft-com:office:smarttags" w:element="metricconverter">
              <w:smartTagPr>
                <w:attr w:name="ProductID" w:val="37,8 м"/>
              </w:smartTagPr>
              <w:r>
                <w:rPr>
                  <w:rFonts w:ascii="Times New Roman" w:hAnsi="Times New Roman" w:cs="Times New Roman"/>
                  <w:b/>
                  <w:color w:val="FF0000"/>
                </w:rPr>
                <w:t xml:space="preserve">37,8 </w:t>
              </w:r>
              <w:proofErr w:type="spellStart"/>
              <w:r>
                <w:rPr>
                  <w:rFonts w:ascii="Times New Roman" w:hAnsi="Times New Roman" w:cs="Times New Roman"/>
                  <w:b/>
                  <w:color w:val="FF0000"/>
                </w:rPr>
                <w:t>м</w:t>
              </w:r>
            </w:smartTag>
            <w:r>
              <w:rPr>
                <w:rFonts w:ascii="Times New Roman" w:hAnsi="Times New Roman" w:cs="Times New Roman"/>
                <w:b/>
                <w:color w:val="FF0000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B32F9F" w:rsidTr="00670E17">
        <w:trPr>
          <w:trHeight w:val="217"/>
        </w:trPr>
        <w:tc>
          <w:tcPr>
            <w:tcW w:w="881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Кабинеты 1 и 2 класса</w:t>
            </w:r>
          </w:p>
        </w:tc>
        <w:tc>
          <w:tcPr>
            <w:tcW w:w="1358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37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13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  <w:tc>
          <w:tcPr>
            <w:tcW w:w="1431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692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44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.м</w:t>
            </w:r>
            <w:proofErr w:type="spellEnd"/>
            <w:proofErr w:type="gramEnd"/>
          </w:p>
        </w:tc>
      </w:tr>
      <w:tr w:rsidR="00B32F9F" w:rsidTr="00670E17">
        <w:trPr>
          <w:trHeight w:val="217"/>
        </w:trPr>
        <w:tc>
          <w:tcPr>
            <w:tcW w:w="881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8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37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3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31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92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4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32F9F" w:rsidTr="00670E17">
        <w:trPr>
          <w:gridAfter w:val="1"/>
          <w:wAfter w:w="1444" w:type="dxa"/>
          <w:trHeight w:val="217"/>
        </w:trPr>
        <w:tc>
          <w:tcPr>
            <w:tcW w:w="881" w:type="dxa"/>
          </w:tcPr>
          <w:p w:rsidR="00B32F9F" w:rsidRPr="001D6976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69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8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737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713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  <w:tc>
          <w:tcPr>
            <w:tcW w:w="1431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692" w:type="dxa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3.4.1.Компьютерное обеспечение: филиал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358"/>
        <w:gridCol w:w="1529"/>
        <w:gridCol w:w="1550"/>
        <w:gridCol w:w="1415"/>
        <w:gridCol w:w="1491"/>
        <w:gridCol w:w="1189"/>
      </w:tblGrid>
      <w:tr w:rsidR="00B32F9F" w:rsidTr="00670E17">
        <w:trPr>
          <w:trHeight w:val="1205"/>
        </w:trPr>
        <w:tc>
          <w:tcPr>
            <w:tcW w:w="881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737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1713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фикатов на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пьютеры (лицензио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1692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кальной сети ОУ</w:t>
            </w:r>
          </w:p>
        </w:tc>
        <w:tc>
          <w:tcPr>
            <w:tcW w:w="1444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бинета*</w:t>
            </w:r>
          </w:p>
        </w:tc>
      </w:tr>
      <w:tr w:rsidR="00B32F9F" w:rsidRPr="002A6AFA" w:rsidTr="00670E17">
        <w:trPr>
          <w:trHeight w:val="217"/>
        </w:trPr>
        <w:tc>
          <w:tcPr>
            <w:tcW w:w="881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6AFA">
              <w:rPr>
                <w:rFonts w:ascii="Times New Roman" w:hAnsi="Times New Roman" w:cs="Times New Roman"/>
                <w:b/>
                <w:color w:val="000000"/>
              </w:rPr>
              <w:t>Инф</w:t>
            </w:r>
          </w:p>
        </w:tc>
        <w:tc>
          <w:tcPr>
            <w:tcW w:w="1358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37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13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31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92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44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</w:tr>
      <w:tr w:rsidR="00B32F9F" w:rsidRPr="002A6AFA" w:rsidTr="00670E17">
        <w:trPr>
          <w:trHeight w:val="217"/>
        </w:trPr>
        <w:tc>
          <w:tcPr>
            <w:tcW w:w="881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8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7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3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31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2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4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32F9F" w:rsidRPr="002A6AFA" w:rsidTr="00670E17">
        <w:trPr>
          <w:trHeight w:val="217"/>
        </w:trPr>
        <w:tc>
          <w:tcPr>
            <w:tcW w:w="881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8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7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3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31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2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4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32F9F" w:rsidRPr="002A6AFA" w:rsidTr="00670E17">
        <w:trPr>
          <w:gridAfter w:val="1"/>
          <w:wAfter w:w="1444" w:type="dxa"/>
          <w:trHeight w:val="217"/>
        </w:trPr>
        <w:tc>
          <w:tcPr>
            <w:tcW w:w="881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AF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58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37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13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31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92" w:type="dxa"/>
          </w:tcPr>
          <w:p w:rsidR="00B32F9F" w:rsidRPr="002A6AFA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Pr="001B2D22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3.4.2. </w:t>
      </w:r>
      <w:proofErr w:type="spellStart"/>
      <w:r>
        <w:rPr>
          <w:rFonts w:ascii="Times New Roman" w:hAnsi="Times New Roman" w:cs="Times New Roman"/>
          <w:b/>
          <w:color w:val="000000"/>
        </w:rPr>
        <w:t>Медиатека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3385"/>
        <w:gridCol w:w="2868"/>
      </w:tblGrid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няется</w:t>
            </w:r>
          </w:p>
        </w:tc>
      </w:tr>
      <w:tr w:rsidR="00B32F9F" w:rsidRPr="008F7BB1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BB1">
              <w:rPr>
                <w:rFonts w:ascii="Times New Roman" w:hAnsi="Times New Roman" w:cs="Times New Roman"/>
                <w:color w:val="000000"/>
              </w:rPr>
              <w:lastRenderedPageBreak/>
              <w:t>Репетитор по математике</w:t>
            </w:r>
          </w:p>
        </w:tc>
        <w:tc>
          <w:tcPr>
            <w:tcW w:w="3632" w:type="dxa"/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уроках, </w:t>
            </w:r>
          </w:p>
        </w:tc>
      </w:tr>
      <w:tr w:rsidR="00B32F9F" w:rsidRPr="008F7BB1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BB1">
              <w:rPr>
                <w:rFonts w:ascii="Times New Roman" w:hAnsi="Times New Roman" w:cs="Times New Roman"/>
                <w:color w:val="000000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8F7BB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тысячелетия</w:t>
            </w:r>
          </w:p>
        </w:tc>
        <w:tc>
          <w:tcPr>
            <w:tcW w:w="3632" w:type="dxa"/>
          </w:tcPr>
          <w:p w:rsidR="00B32F9F" w:rsidRPr="003724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внеклассные мер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приятия</w:t>
            </w:r>
          </w:p>
        </w:tc>
      </w:tr>
      <w:tr w:rsidR="00B32F9F" w:rsidRPr="008F7BB1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Открытая физика 7-11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внеклассные меропр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ятия</w:t>
            </w:r>
          </w:p>
        </w:tc>
      </w:tr>
      <w:tr w:rsidR="00B32F9F" w:rsidRPr="008F7BB1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химия 10-11класс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«КАДИС»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внеклассные меропр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ятия</w:t>
            </w:r>
          </w:p>
        </w:tc>
      </w:tr>
      <w:tr w:rsidR="00B32F9F" w:rsidRPr="008F7BB1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Классическая музыка, энциклопедия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век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16FBA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«КЛИО СОФТ»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Энциклопедия, история России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внеклассные меропр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ятия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Кремля до Рейхстага (о В.О.В)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724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Шедевры русской живописи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внеклассные меропр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ятия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язык: Репетитор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9073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«1С»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География: «Наш дом-Земля» 7класс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724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Начальный курс географии 6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724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 7-11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724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4C8">
              <w:rPr>
                <w:rFonts w:ascii="Times New Roman" w:hAnsi="Times New Roman" w:cs="Times New Roman"/>
                <w:color w:val="000000"/>
              </w:rPr>
              <w:t xml:space="preserve">ЗАО «КУДИЦ»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энциклопедия -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крытая дверь в мир науки и техники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9073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Новый Диск»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tabs>
                <w:tab w:val="left" w:pos="117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 общая и неограниченная 10-11класс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9073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Лаборатория систем мультимедиа,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МарГТУ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Живая физика, живая геометрия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F314BD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образов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Эрмитаж: искусство Западной Евр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16FBA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Интерсофт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внеклассные меропр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ятия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F103DD" w:rsidRDefault="00B32F9F" w:rsidP="00670E17">
            <w:pPr>
              <w:pStyle w:val="ConsPlusNormal"/>
              <w:tabs>
                <w:tab w:val="left" w:pos="99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 язык -2000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16FBA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«Мультимедиа Технологий и 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станционное Обучение»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47B">
              <w:rPr>
                <w:rFonts w:ascii="Times New Roman" w:hAnsi="Times New Roman" w:cs="Times New Roman"/>
                <w:color w:val="000000"/>
              </w:rPr>
              <w:t>Практические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курсы по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онным технологиям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без акцента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9073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0738">
              <w:rPr>
                <w:rFonts w:ascii="Times New Roman" w:hAnsi="Times New Roman" w:cs="Times New Roman"/>
                <w:color w:val="000000"/>
              </w:rPr>
              <w:t>«1С»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5-6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47B">
              <w:rPr>
                <w:rFonts w:ascii="Times New Roman" w:hAnsi="Times New Roman" w:cs="Times New Roman"/>
                <w:color w:val="000000"/>
              </w:rPr>
              <w:t>Православная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культура 7-8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9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10-11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Экология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области-2007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Педагогика и психология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образования, дошкольного образов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1B7B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Методика и преподавание математ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ки в начальной школе часть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, часть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1B7B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математических сп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собностей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стохаст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пред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младших школьников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МО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умений у младших школьников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МО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Технология, приложение к учебнику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мир, приложение к учебнику Плешакова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язык, электронное прилож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к учебнику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Математика, электронное прилож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Обучение грамоте, электронное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ложение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Анатомия и физиология человека</w:t>
            </w:r>
          </w:p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Выпуск 1,2,3,4</w:t>
            </w:r>
          </w:p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император России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Древний Рим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Священная история в расск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зах для детей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Дионика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Внеклассные 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тия, уроки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универсальных уче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ных действий у младших школьников в процессе обучения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Медиоресурсы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Многодетная семья «Любовь сплан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нельзя»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Благотворительный фонд «С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мья и детство»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Внеклассные 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 1,2,3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Земля. История планеты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внеклассные мер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приятия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Увлекательная природа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Насекомые, птицы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Земля. Происхождение чел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мир. 2 класс. Эле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А.А.Плешакова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язык. 2 класс.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В.Г.Горецкого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«Просвещение»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чтение. 2 класс.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 учебнику Л.Ф. Климановой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Технология.  2 класс. Электронное приложение к учебнику Н.И.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Рого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цевой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Математика. 2 класс. Эле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тронное приложение к учебнику М.И. Моро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православной кул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туры 4-5.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А.В.Кураева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Аудиокассета.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(стихи и сказки)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заказу МОРФ</w:t>
            </w:r>
          </w:p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Автор и режиссёр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С.Еримеев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Православием или начало познания духовного мира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Издательский Совет Русской    </w:t>
            </w:r>
          </w:p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Православной церкви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светской этики 4-5 классы. Электронное приложение к учебнику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5-6 классы. Мультимедийное приложение к 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тодическим рекомендациям для уч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10-11 классы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9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ных мероприятиях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7-8 классы</w:t>
            </w:r>
          </w:p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Жизнь растений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Биосферные заповедники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внеклассные мер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приятия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Экология. Нетрадиционная энергет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ка.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Земля. Развитие жизни.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Древняя Греция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Древний Египет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Сбережём природу родного края. Диск 1-3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Жизнь Иисуса Христа. Аудиокассета 1,2,3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Инспирэшнл</w:t>
            </w:r>
            <w:proofErr w:type="spellEnd"/>
          </w:p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54625D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Внеклассные 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тия, уроки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Pr="0054625D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3.4.2.Медиатека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):   филиал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3392"/>
        <w:gridCol w:w="2861"/>
      </w:tblGrid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няется</w:t>
            </w:r>
          </w:p>
        </w:tc>
      </w:tr>
      <w:tr w:rsidR="00B32F9F" w:rsidRPr="008F7BB1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BB1">
              <w:rPr>
                <w:rFonts w:ascii="Times New Roman" w:hAnsi="Times New Roman" w:cs="Times New Roman"/>
                <w:color w:val="000000"/>
              </w:rPr>
              <w:t>Репетитор по математике</w:t>
            </w:r>
          </w:p>
        </w:tc>
        <w:tc>
          <w:tcPr>
            <w:tcW w:w="3632" w:type="dxa"/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8F7BB1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BB1">
              <w:rPr>
                <w:rFonts w:ascii="Times New Roman" w:hAnsi="Times New Roman" w:cs="Times New Roman"/>
                <w:color w:val="000000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8F7BB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тысячелетия</w:t>
            </w:r>
          </w:p>
        </w:tc>
        <w:tc>
          <w:tcPr>
            <w:tcW w:w="3632" w:type="dxa"/>
          </w:tcPr>
          <w:p w:rsidR="00B32F9F" w:rsidRPr="003724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внеклассные мер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приятия</w:t>
            </w:r>
          </w:p>
        </w:tc>
      </w:tr>
      <w:tr w:rsidR="00B32F9F" w:rsidRPr="008F7BB1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Открытая физика 7-11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8F7BB1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химия 10-11класс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«КАДИС»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8F7BB1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Классическая музыка, энциклопедия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век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16FBA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«КЛИО СОФТ»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Энциклопедия, история России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Кремля до Рейхстага (о В.О.В)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724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Шедевры русской живописи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внеклассные мер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приятия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язык: Репетитор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9073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«1С»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География: «Наш дом-Земля» 7класс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724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Начальный курс географии 6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724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 7-11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724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4C8">
              <w:rPr>
                <w:rFonts w:ascii="Times New Roman" w:hAnsi="Times New Roman" w:cs="Times New Roman"/>
                <w:color w:val="000000"/>
              </w:rPr>
              <w:t xml:space="preserve">ЗАО «КУДИЦ»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энциклопедия -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крытая дверь в мир науки и техники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9073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Новый Диск»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внеклассные мер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приятия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tabs>
                <w:tab w:val="left" w:pos="117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 общая и неограниченная 10-11класс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9073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Лаборатория систем мультимедиа,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МарГТУ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Живая физика, живая геометрия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F314BD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образов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Эрмитаж: искусство Западной Евр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16FBA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Интерсофт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внеклассные меропр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ятия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F103DD" w:rsidRDefault="00B32F9F" w:rsidP="00670E17">
            <w:pPr>
              <w:pStyle w:val="ConsPlusNormal"/>
              <w:tabs>
                <w:tab w:val="left" w:pos="99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 язык -2000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16FBA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«Мультимедиа Технологий и 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станционное Обучение»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47B">
              <w:rPr>
                <w:rFonts w:ascii="Times New Roman" w:hAnsi="Times New Roman" w:cs="Times New Roman"/>
                <w:color w:val="000000"/>
              </w:rPr>
              <w:t>Практические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курсы по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онным технологиям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без акцента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9073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0738">
              <w:rPr>
                <w:rFonts w:ascii="Times New Roman" w:hAnsi="Times New Roman" w:cs="Times New Roman"/>
                <w:color w:val="000000"/>
              </w:rPr>
              <w:t>«1С»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5-6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47B">
              <w:rPr>
                <w:rFonts w:ascii="Times New Roman" w:hAnsi="Times New Roman" w:cs="Times New Roman"/>
                <w:color w:val="000000"/>
              </w:rPr>
              <w:t>Православная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культура 7-8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9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10-11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Экология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области-2007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Педагогика и психология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образования, дошкольного образов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1B7B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Методика и преподавание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математ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ки в начальной школе часть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, часть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БГУ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1B7BC8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математических сп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собностей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стохаст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пред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младших школьников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умений у младших школьников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Технология, приложение к учебнику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мир, приложение к учебнику Плешакова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язык, электронное прилож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к учебнику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Математика, электронное прилож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B32F9F" w:rsidRPr="0034747B" w:rsidTr="00670E17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грамоте, электронное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ложение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34747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F7BB1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3.4.3. Оргтехника, проекционная те</w:t>
      </w:r>
      <w:r>
        <w:rPr>
          <w:rFonts w:ascii="Times New Roman" w:hAnsi="Times New Roman" w:cs="Times New Roman"/>
          <w:b/>
          <w:color w:val="000000"/>
        </w:rPr>
        <w:t>х</w:t>
      </w:r>
      <w:r>
        <w:rPr>
          <w:rFonts w:ascii="Times New Roman" w:hAnsi="Times New Roman" w:cs="Times New Roman"/>
          <w:b/>
          <w:color w:val="000000"/>
        </w:rPr>
        <w:t>ника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326"/>
        <w:gridCol w:w="2558"/>
        <w:gridCol w:w="2443"/>
      </w:tblGrid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Где </w:t>
            </w:r>
            <w:proofErr w:type="gramStart"/>
            <w:r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рабочее)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9C359E" w:rsidRDefault="00B32F9F" w:rsidP="00670E1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Casio XJ-M140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информат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Проекционный экран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9C359E" w:rsidRDefault="00B32F9F" w:rsidP="00670E1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MW-LS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информат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Диапроектор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9C359E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«Пеленг -500 А»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физики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>Киноаппарат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«Лети-60 М»</w:t>
            </w:r>
          </w:p>
          <w:p w:rsidR="00B32F9F" w:rsidRPr="009C359E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>«Украина»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физики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Телевизор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256D40" w:rsidRDefault="00B32F9F" w:rsidP="00670E1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Polar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географии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AA6A63" w:rsidRDefault="00B32F9F" w:rsidP="00670E1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DYD</w:t>
            </w:r>
            <w:r>
              <w:rPr>
                <w:sz w:val="22"/>
              </w:rPr>
              <w:t xml:space="preserve"> +видеомагнитофон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256D40" w:rsidRDefault="00B32F9F" w:rsidP="00670E1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Samsung – DVD – V 7000K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географии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Ксерокс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C6ECE" w:rsidRDefault="00B32F9F" w:rsidP="00670E1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Canon FC 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географии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Мини </w:t>
            </w:r>
            <w:r>
              <w:rPr>
                <w:sz w:val="22"/>
                <w:lang w:val="en-US"/>
              </w:rPr>
              <w:t>DVD</w:t>
            </w:r>
            <w:r w:rsidRPr="00877272">
              <w:rPr>
                <w:sz w:val="22"/>
                <w:lang w:val="en-US"/>
              </w:rPr>
              <w:t>-</w:t>
            </w:r>
            <w:proofErr w:type="spellStart"/>
            <w:r w:rsidRPr="00877272">
              <w:rPr>
                <w:sz w:val="22"/>
                <w:lang w:val="en-US"/>
              </w:rPr>
              <w:t>центр</w:t>
            </w:r>
            <w:proofErr w:type="spellEnd"/>
            <w:r w:rsidRPr="00877272">
              <w:rPr>
                <w:sz w:val="22"/>
                <w:lang w:val="en-US"/>
              </w:rPr>
              <w:t>-</w:t>
            </w:r>
            <w:proofErr w:type="spellStart"/>
            <w:r w:rsidRPr="00877272">
              <w:rPr>
                <w:sz w:val="22"/>
                <w:lang w:val="en-US"/>
              </w:rPr>
              <w:t>караоке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C6ECE" w:rsidRDefault="00B32F9F" w:rsidP="00670E1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LG  LM – K2530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русского языка и литературы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Принтер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5168D2" w:rsidRDefault="00B32F9F" w:rsidP="00670E1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Canon Laser LBP-3010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Принтер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5168D2" w:rsidRDefault="00B32F9F" w:rsidP="00670E1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Samsung ML-20155 A4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русского языка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Сканер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5168D2" w:rsidRDefault="00B32F9F" w:rsidP="00670E1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Perfection V10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Сканер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5168D2" w:rsidRDefault="00B32F9F" w:rsidP="00670E1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HP Sca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lang w:val="en-US"/>
              </w:rPr>
              <w:t>Jet240023841A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русского языка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>МФУ (</w:t>
            </w:r>
            <w:proofErr w:type="spellStart"/>
            <w:r>
              <w:rPr>
                <w:sz w:val="22"/>
              </w:rPr>
              <w:t>ксерокс+принтер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5168D2" w:rsidRDefault="00B32F9F" w:rsidP="00670E1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Xerox Work Centre 3210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Ноутбук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5168D2" w:rsidRDefault="00B32F9F" w:rsidP="00670E1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HP 630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Магнитола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1B2FFF" w:rsidRDefault="00B32F9F" w:rsidP="00670E1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LG  LPC – IM 735X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биологии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>Магнитофон (аудио)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1B2FF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«Маяк»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 xml:space="preserve">Проигрыватель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«Россия»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>Магнитофон (аудио)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«Электра»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2C7191">
              <w:rPr>
                <w:sz w:val="22"/>
              </w:rPr>
              <w:t>рабочее</w:t>
            </w:r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3.4.3. Оргтехника, проекционная техника:           филиал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326"/>
        <w:gridCol w:w="2326"/>
        <w:gridCol w:w="2675"/>
      </w:tblGrid>
      <w:tr w:rsidR="00B32F9F" w:rsidTr="00670E17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Где </w:t>
            </w:r>
            <w:proofErr w:type="gramStart"/>
            <w:r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бочее)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Принтер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AB57C9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190DCA" w:rsidRDefault="00B32F9F" w:rsidP="00670E17">
            <w:pPr>
              <w:rPr>
                <w:sz w:val="20"/>
              </w:rPr>
            </w:pPr>
            <w:r w:rsidRPr="00190DCA">
              <w:rPr>
                <w:color w:val="000000"/>
                <w:sz w:val="20"/>
              </w:rP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190DCA" w:rsidRDefault="00B32F9F" w:rsidP="00670E17">
            <w:pPr>
              <w:jc w:val="center"/>
              <w:rPr>
                <w:sz w:val="20"/>
              </w:rPr>
            </w:pPr>
            <w:r w:rsidRPr="00190DCA">
              <w:rPr>
                <w:sz w:val="20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AB57C9" w:rsidRDefault="00B32F9F" w:rsidP="00670E1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Genius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8B02D9">
              <w:rPr>
                <w:color w:val="000000"/>
                <w:sz w:val="20"/>
              </w:rP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</w:pPr>
            <w:r w:rsidRPr="005D7558">
              <w:rPr>
                <w:sz w:val="20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190DCA" w:rsidRDefault="00B32F9F" w:rsidP="00670E1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Xerox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8B02D9">
              <w:rPr>
                <w:color w:val="000000"/>
                <w:sz w:val="20"/>
              </w:rP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</w:pPr>
            <w:r w:rsidRPr="005D7558">
              <w:rPr>
                <w:sz w:val="20"/>
              </w:rPr>
              <w:t>рабочее</w:t>
            </w:r>
          </w:p>
        </w:tc>
      </w:tr>
      <w:tr w:rsidR="00B32F9F" w:rsidTr="00670E1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190DCA" w:rsidRDefault="00B32F9F" w:rsidP="00670E1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Casio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8B02D9">
              <w:rPr>
                <w:color w:val="000000"/>
                <w:sz w:val="20"/>
              </w:rP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jc w:val="center"/>
            </w:pPr>
            <w:r w:rsidRPr="005D7558">
              <w:rPr>
                <w:sz w:val="20"/>
              </w:rPr>
              <w:t>рабочее</w:t>
            </w:r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B32F9F" w:rsidRPr="00CF6B45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3.4.4 Материально-техническое обеспечение образовательного процесса (наличие необходимого учебного об</w:t>
      </w:r>
      <w:r>
        <w:rPr>
          <w:rFonts w:ascii="Times New Roman" w:hAnsi="Times New Roman" w:cs="Times New Roman"/>
          <w:b/>
          <w:color w:val="000000"/>
        </w:rPr>
        <w:t>о</w:t>
      </w:r>
      <w:r>
        <w:rPr>
          <w:rFonts w:ascii="Times New Roman" w:hAnsi="Times New Roman" w:cs="Times New Roman"/>
          <w:b/>
          <w:color w:val="000000"/>
        </w:rPr>
        <w:t>рудования, приборов, инструментов и т.д.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)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38"/>
      </w:tblGrid>
      <w:tr w:rsidR="00B32F9F" w:rsidTr="00670E17">
        <w:tc>
          <w:tcPr>
            <w:tcW w:w="5868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цессе</w:t>
            </w:r>
          </w:p>
        </w:tc>
        <w:tc>
          <w:tcPr>
            <w:tcW w:w="4338" w:type="dxa"/>
            <w:vAlign w:val="center"/>
          </w:tcPr>
          <w:p w:rsidR="00B32F9F" w:rsidRDefault="00B32F9F" w:rsidP="00670E17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ми МО РФ)</w:t>
            </w:r>
          </w:p>
        </w:tc>
      </w:tr>
      <w:tr w:rsidR="00B32F9F" w:rsidTr="00670E17">
        <w:tc>
          <w:tcPr>
            <w:tcW w:w="5868" w:type="dxa"/>
          </w:tcPr>
          <w:p w:rsidR="00B32F9F" w:rsidRPr="0080201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4338" w:type="dxa"/>
          </w:tcPr>
          <w:p w:rsidR="00B32F9F" w:rsidRDefault="00B32F9F" w:rsidP="00670E17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 xml:space="preserve">                     87%</w:t>
            </w:r>
          </w:p>
        </w:tc>
      </w:tr>
      <w:tr w:rsidR="00B32F9F" w:rsidTr="00670E17">
        <w:tc>
          <w:tcPr>
            <w:tcW w:w="5868" w:type="dxa"/>
          </w:tcPr>
          <w:p w:rsidR="00B32F9F" w:rsidRPr="0080201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информатики </w:t>
            </w:r>
          </w:p>
        </w:tc>
        <w:tc>
          <w:tcPr>
            <w:tcW w:w="433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 xml:space="preserve">                     95%</w:t>
            </w:r>
          </w:p>
        </w:tc>
      </w:tr>
      <w:tr w:rsidR="00B32F9F" w:rsidTr="00670E17">
        <w:tc>
          <w:tcPr>
            <w:tcW w:w="5868" w:type="dxa"/>
          </w:tcPr>
          <w:p w:rsidR="00B32F9F" w:rsidRPr="0080201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Кабинеты начальных классов</w:t>
            </w:r>
          </w:p>
        </w:tc>
        <w:tc>
          <w:tcPr>
            <w:tcW w:w="433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 xml:space="preserve">                     90%</w:t>
            </w:r>
          </w:p>
        </w:tc>
      </w:tr>
      <w:tr w:rsidR="00B32F9F" w:rsidTr="00670E17">
        <w:trPr>
          <w:trHeight w:val="285"/>
        </w:trPr>
        <w:tc>
          <w:tcPr>
            <w:tcW w:w="5868" w:type="dxa"/>
          </w:tcPr>
          <w:p w:rsidR="00B32F9F" w:rsidRPr="0080201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Кабинет истории</w:t>
            </w:r>
          </w:p>
        </w:tc>
        <w:tc>
          <w:tcPr>
            <w:tcW w:w="433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 xml:space="preserve">                    86%</w:t>
            </w:r>
          </w:p>
        </w:tc>
      </w:tr>
      <w:tr w:rsidR="00B32F9F" w:rsidTr="00670E17">
        <w:trPr>
          <w:trHeight w:val="265"/>
        </w:trPr>
        <w:tc>
          <w:tcPr>
            <w:tcW w:w="586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Кабинет иностранного языка</w:t>
            </w:r>
          </w:p>
        </w:tc>
        <w:tc>
          <w:tcPr>
            <w:tcW w:w="433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 xml:space="preserve">                     90%</w:t>
            </w:r>
          </w:p>
        </w:tc>
      </w:tr>
      <w:tr w:rsidR="00B32F9F" w:rsidTr="00670E17">
        <w:trPr>
          <w:trHeight w:val="190"/>
        </w:trPr>
        <w:tc>
          <w:tcPr>
            <w:tcW w:w="586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Кабинет физики</w:t>
            </w:r>
          </w:p>
        </w:tc>
        <w:tc>
          <w:tcPr>
            <w:tcW w:w="433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 xml:space="preserve">                     91%</w:t>
            </w:r>
          </w:p>
        </w:tc>
      </w:tr>
      <w:tr w:rsidR="00B32F9F" w:rsidTr="00670E17">
        <w:trPr>
          <w:trHeight w:val="255"/>
        </w:trPr>
        <w:tc>
          <w:tcPr>
            <w:tcW w:w="586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Кабинет биологии</w:t>
            </w:r>
          </w:p>
        </w:tc>
        <w:tc>
          <w:tcPr>
            <w:tcW w:w="433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 xml:space="preserve">                    89%</w:t>
            </w:r>
          </w:p>
        </w:tc>
      </w:tr>
      <w:tr w:rsidR="00B32F9F" w:rsidTr="00670E17">
        <w:trPr>
          <w:trHeight w:val="270"/>
        </w:trPr>
        <w:tc>
          <w:tcPr>
            <w:tcW w:w="586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Кабинет географии</w:t>
            </w:r>
          </w:p>
        </w:tc>
        <w:tc>
          <w:tcPr>
            <w:tcW w:w="433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 xml:space="preserve">                    87%</w:t>
            </w:r>
          </w:p>
        </w:tc>
      </w:tr>
      <w:tr w:rsidR="00B32F9F" w:rsidTr="00670E17">
        <w:trPr>
          <w:trHeight w:val="264"/>
        </w:trPr>
        <w:tc>
          <w:tcPr>
            <w:tcW w:w="586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Спортивный зал</w:t>
            </w:r>
          </w:p>
        </w:tc>
        <w:tc>
          <w:tcPr>
            <w:tcW w:w="433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 xml:space="preserve">                    92%</w:t>
            </w:r>
          </w:p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</w:p>
        </w:tc>
      </w:tr>
      <w:tr w:rsidR="00B32F9F" w:rsidTr="00670E17">
        <w:trPr>
          <w:trHeight w:val="185"/>
        </w:trPr>
        <w:tc>
          <w:tcPr>
            <w:tcW w:w="586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 xml:space="preserve">Мастерские </w:t>
            </w:r>
          </w:p>
        </w:tc>
        <w:tc>
          <w:tcPr>
            <w:tcW w:w="4338" w:type="dxa"/>
          </w:tcPr>
          <w:p w:rsidR="00B32F9F" w:rsidRDefault="00B32F9F" w:rsidP="00670E17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 xml:space="preserve">      86%</w:t>
            </w:r>
          </w:p>
        </w:tc>
      </w:tr>
      <w:tr w:rsidR="00B32F9F" w:rsidTr="00670E17">
        <w:trPr>
          <w:trHeight w:val="210"/>
        </w:trPr>
        <w:tc>
          <w:tcPr>
            <w:tcW w:w="5868" w:type="dxa"/>
          </w:tcPr>
          <w:p w:rsidR="00B32F9F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Помещение, предназначенное для изучения  химии</w:t>
            </w:r>
          </w:p>
        </w:tc>
        <w:tc>
          <w:tcPr>
            <w:tcW w:w="433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i/>
                <w:color w:val="FF00FF"/>
                <w:sz w:val="20"/>
              </w:rPr>
              <w:t xml:space="preserve">   </w:t>
            </w:r>
            <w:r>
              <w:rPr>
                <w:i/>
                <w:color w:val="FF00FF"/>
                <w:sz w:val="20"/>
              </w:rPr>
              <w:t xml:space="preserve">              </w:t>
            </w:r>
            <w:r w:rsidRPr="00C20CC0">
              <w:rPr>
                <w:i/>
                <w:color w:val="FF00FF"/>
                <w:sz w:val="20"/>
              </w:rPr>
              <w:t xml:space="preserve">  </w:t>
            </w:r>
            <w:r>
              <w:rPr>
                <w:i/>
                <w:color w:val="FF00FF"/>
                <w:sz w:val="20"/>
              </w:rPr>
              <w:t xml:space="preserve">  87</w:t>
            </w:r>
            <w:r w:rsidRPr="00C20CC0">
              <w:rPr>
                <w:i/>
                <w:color w:val="FF00FF"/>
                <w:sz w:val="20"/>
              </w:rPr>
              <w:t>%</w:t>
            </w:r>
          </w:p>
        </w:tc>
      </w:tr>
      <w:tr w:rsidR="00B32F9F" w:rsidTr="00670E17">
        <w:trPr>
          <w:trHeight w:val="240"/>
        </w:trPr>
        <w:tc>
          <w:tcPr>
            <w:tcW w:w="586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color w:val="FF00FF"/>
                <w:sz w:val="20"/>
              </w:rPr>
              <w:t xml:space="preserve">Помещение, предназначенное для изучения </w:t>
            </w:r>
            <w:r>
              <w:rPr>
                <w:color w:val="FF00FF"/>
                <w:sz w:val="20"/>
              </w:rPr>
              <w:t xml:space="preserve"> литературы</w:t>
            </w:r>
          </w:p>
        </w:tc>
        <w:tc>
          <w:tcPr>
            <w:tcW w:w="433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i/>
                <w:color w:val="FF00FF"/>
                <w:sz w:val="20"/>
              </w:rPr>
              <w:t xml:space="preserve">     </w:t>
            </w:r>
            <w:r>
              <w:rPr>
                <w:i/>
                <w:color w:val="FF00FF"/>
                <w:sz w:val="20"/>
              </w:rPr>
              <w:t xml:space="preserve">               87</w:t>
            </w:r>
            <w:r w:rsidRPr="00C20CC0">
              <w:rPr>
                <w:i/>
                <w:color w:val="FF00FF"/>
                <w:sz w:val="20"/>
              </w:rPr>
              <w:t>%</w:t>
            </w:r>
          </w:p>
        </w:tc>
      </w:tr>
      <w:tr w:rsidR="00B32F9F" w:rsidTr="00670E17">
        <w:trPr>
          <w:trHeight w:val="225"/>
        </w:trPr>
        <w:tc>
          <w:tcPr>
            <w:tcW w:w="586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color w:val="FF00FF"/>
                <w:sz w:val="20"/>
              </w:rPr>
              <w:t xml:space="preserve">Помещение, предназначенное для изучения </w:t>
            </w:r>
            <w:r>
              <w:rPr>
                <w:color w:val="FF00FF"/>
                <w:sz w:val="20"/>
              </w:rPr>
              <w:t xml:space="preserve"> ОБЖ</w:t>
            </w:r>
          </w:p>
        </w:tc>
        <w:tc>
          <w:tcPr>
            <w:tcW w:w="433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i/>
                <w:color w:val="FF00FF"/>
                <w:sz w:val="20"/>
              </w:rPr>
              <w:t xml:space="preserve">   </w:t>
            </w:r>
            <w:r>
              <w:rPr>
                <w:i/>
                <w:color w:val="FF00FF"/>
                <w:sz w:val="20"/>
              </w:rPr>
              <w:t xml:space="preserve">            </w:t>
            </w:r>
            <w:r w:rsidRPr="00C20CC0">
              <w:rPr>
                <w:i/>
                <w:color w:val="FF00FF"/>
                <w:sz w:val="20"/>
              </w:rPr>
              <w:t xml:space="preserve">  </w:t>
            </w:r>
            <w:r>
              <w:rPr>
                <w:i/>
                <w:color w:val="FF00FF"/>
                <w:sz w:val="20"/>
              </w:rPr>
              <w:t xml:space="preserve">   85</w:t>
            </w:r>
            <w:r w:rsidRPr="00C20CC0">
              <w:rPr>
                <w:i/>
                <w:color w:val="FF00FF"/>
                <w:sz w:val="20"/>
              </w:rPr>
              <w:t>%</w:t>
            </w:r>
          </w:p>
        </w:tc>
      </w:tr>
      <w:tr w:rsidR="00B32F9F" w:rsidTr="00670E17">
        <w:trPr>
          <w:trHeight w:val="180"/>
        </w:trPr>
        <w:tc>
          <w:tcPr>
            <w:tcW w:w="586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color w:val="FF00FF"/>
                <w:sz w:val="20"/>
              </w:rPr>
              <w:t xml:space="preserve">Помещение, предназначенное для изучения </w:t>
            </w:r>
            <w:r>
              <w:rPr>
                <w:color w:val="FF00FF"/>
                <w:sz w:val="20"/>
              </w:rPr>
              <w:t>Самоопределения</w:t>
            </w:r>
          </w:p>
        </w:tc>
        <w:tc>
          <w:tcPr>
            <w:tcW w:w="433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i/>
                <w:color w:val="FF00FF"/>
                <w:sz w:val="20"/>
              </w:rPr>
              <w:t xml:space="preserve">   </w:t>
            </w:r>
            <w:r>
              <w:rPr>
                <w:i/>
                <w:color w:val="FF00FF"/>
                <w:sz w:val="20"/>
              </w:rPr>
              <w:t xml:space="preserve">           </w:t>
            </w:r>
            <w:r w:rsidRPr="00C20CC0">
              <w:rPr>
                <w:i/>
                <w:color w:val="FF00FF"/>
                <w:sz w:val="20"/>
              </w:rPr>
              <w:t xml:space="preserve"> </w:t>
            </w:r>
            <w:r>
              <w:rPr>
                <w:i/>
                <w:color w:val="FF00FF"/>
                <w:sz w:val="20"/>
              </w:rPr>
              <w:t xml:space="preserve">     85</w:t>
            </w:r>
            <w:r w:rsidRPr="00C20CC0">
              <w:rPr>
                <w:i/>
                <w:color w:val="FF00FF"/>
                <w:sz w:val="20"/>
              </w:rPr>
              <w:t>%</w:t>
            </w:r>
          </w:p>
        </w:tc>
      </w:tr>
      <w:tr w:rsidR="00B32F9F" w:rsidTr="00670E17">
        <w:trPr>
          <w:trHeight w:val="210"/>
        </w:trPr>
        <w:tc>
          <w:tcPr>
            <w:tcW w:w="586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color w:val="FF00FF"/>
                <w:sz w:val="20"/>
              </w:rPr>
              <w:t xml:space="preserve">Помещение, предназначенное для изучения </w:t>
            </w:r>
            <w:r>
              <w:rPr>
                <w:color w:val="FF00FF"/>
                <w:sz w:val="20"/>
              </w:rPr>
              <w:t xml:space="preserve"> музыки</w:t>
            </w:r>
          </w:p>
        </w:tc>
        <w:tc>
          <w:tcPr>
            <w:tcW w:w="433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i/>
                <w:color w:val="FF00FF"/>
                <w:sz w:val="20"/>
              </w:rPr>
              <w:t xml:space="preserve">    </w:t>
            </w:r>
            <w:r>
              <w:rPr>
                <w:i/>
                <w:color w:val="FF00FF"/>
                <w:sz w:val="20"/>
              </w:rPr>
              <w:t xml:space="preserve">               85</w:t>
            </w:r>
            <w:r w:rsidRPr="00C20CC0">
              <w:rPr>
                <w:i/>
                <w:color w:val="FF00FF"/>
                <w:sz w:val="20"/>
              </w:rPr>
              <w:t>%</w:t>
            </w:r>
          </w:p>
        </w:tc>
      </w:tr>
      <w:tr w:rsidR="00B32F9F" w:rsidTr="00670E17">
        <w:trPr>
          <w:trHeight w:val="270"/>
        </w:trPr>
        <w:tc>
          <w:tcPr>
            <w:tcW w:w="586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color w:val="FF00FF"/>
                <w:sz w:val="20"/>
              </w:rPr>
              <w:t xml:space="preserve">Помещение, предназначенное для изучения </w:t>
            </w:r>
            <w:r>
              <w:rPr>
                <w:color w:val="FF00FF"/>
                <w:sz w:val="20"/>
              </w:rPr>
              <w:t xml:space="preserve"> </w:t>
            </w:r>
            <w:proofErr w:type="gramStart"/>
            <w:r>
              <w:rPr>
                <w:color w:val="FF00FF"/>
                <w:sz w:val="20"/>
              </w:rPr>
              <w:t>изо</w:t>
            </w:r>
            <w:proofErr w:type="gramEnd"/>
          </w:p>
        </w:tc>
        <w:tc>
          <w:tcPr>
            <w:tcW w:w="4338" w:type="dxa"/>
          </w:tcPr>
          <w:p w:rsidR="00B32F9F" w:rsidRPr="00C20CC0" w:rsidRDefault="00B32F9F" w:rsidP="00670E17">
            <w:pPr>
              <w:rPr>
                <w:sz w:val="20"/>
              </w:rPr>
            </w:pPr>
            <w:r w:rsidRPr="00C20CC0">
              <w:rPr>
                <w:i/>
                <w:color w:val="FF00FF"/>
                <w:sz w:val="20"/>
              </w:rPr>
              <w:t xml:space="preserve">   </w:t>
            </w:r>
            <w:r>
              <w:rPr>
                <w:i/>
                <w:color w:val="FF00FF"/>
                <w:sz w:val="20"/>
              </w:rPr>
              <w:t xml:space="preserve">               85</w:t>
            </w:r>
            <w:r w:rsidRPr="00C20CC0">
              <w:rPr>
                <w:i/>
                <w:color w:val="FF00FF"/>
                <w:sz w:val="20"/>
              </w:rPr>
              <w:t>%</w:t>
            </w:r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B32F9F" w:rsidRPr="00692029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b/>
        </w:rPr>
        <w:t>3.4.4.</w:t>
      </w:r>
      <w:r w:rsidRPr="00692029">
        <w:rPr>
          <w:b/>
        </w:rPr>
        <w:t xml:space="preserve">  Материально-техническое обеспечение образовательного процесса (наличие необходимого учебного об</w:t>
      </w:r>
      <w:r w:rsidRPr="00692029">
        <w:rPr>
          <w:b/>
        </w:rPr>
        <w:t>о</w:t>
      </w:r>
      <w:r w:rsidRPr="00692029">
        <w:rPr>
          <w:b/>
        </w:rPr>
        <w:t>рудования, приборов, инструментов и т.д.</w:t>
      </w:r>
      <w:proofErr w:type="gramStart"/>
      <w:r w:rsidRPr="00692029">
        <w:rPr>
          <w:b/>
        </w:rPr>
        <w:t xml:space="preserve"> )</w:t>
      </w:r>
      <w:proofErr w:type="gramEnd"/>
      <w:r w:rsidRPr="00692029">
        <w:rPr>
          <w:b/>
        </w:rPr>
        <w:t xml:space="preserve"> Филиал</w:t>
      </w:r>
    </w:p>
    <w:p w:rsidR="00B32F9F" w:rsidRPr="00692029" w:rsidRDefault="00B32F9F" w:rsidP="00B32F9F">
      <w:pPr>
        <w:ind w:hanging="540"/>
        <w:jc w:val="both"/>
        <w:rPr>
          <w:b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38"/>
      </w:tblGrid>
      <w:tr w:rsidR="00B32F9F" w:rsidTr="00670E17">
        <w:tc>
          <w:tcPr>
            <w:tcW w:w="5868" w:type="dxa"/>
            <w:vAlign w:val="center"/>
          </w:tcPr>
          <w:p w:rsidR="00B32F9F" w:rsidRDefault="00B32F9F" w:rsidP="0067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цессе</w:t>
            </w:r>
          </w:p>
        </w:tc>
        <w:tc>
          <w:tcPr>
            <w:tcW w:w="4338" w:type="dxa"/>
            <w:vAlign w:val="center"/>
          </w:tcPr>
          <w:p w:rsidR="00B32F9F" w:rsidRDefault="00B32F9F" w:rsidP="00670E17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ми МО РФ)</w:t>
            </w:r>
          </w:p>
        </w:tc>
      </w:tr>
      <w:tr w:rsidR="00B32F9F" w:rsidTr="00670E17">
        <w:tc>
          <w:tcPr>
            <w:tcW w:w="5868" w:type="dxa"/>
          </w:tcPr>
          <w:p w:rsidR="00B32F9F" w:rsidRPr="0080201B" w:rsidRDefault="00B32F9F" w:rsidP="00670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4338" w:type="dxa"/>
          </w:tcPr>
          <w:p w:rsidR="00B32F9F" w:rsidRPr="00EF50D7" w:rsidRDefault="00B32F9F" w:rsidP="00670E17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89%</w:t>
            </w:r>
          </w:p>
        </w:tc>
      </w:tr>
      <w:tr w:rsidR="00B32F9F" w:rsidRPr="00EF50D7" w:rsidTr="00670E17">
        <w:tc>
          <w:tcPr>
            <w:tcW w:w="5868" w:type="dxa"/>
          </w:tcPr>
          <w:p w:rsidR="00B32F9F" w:rsidRPr="00EF50D7" w:rsidRDefault="00B32F9F" w:rsidP="00670E17">
            <w:pPr>
              <w:rPr>
                <w:sz w:val="20"/>
              </w:rPr>
            </w:pPr>
            <w:r w:rsidRPr="00EF50D7">
              <w:rPr>
                <w:sz w:val="20"/>
              </w:rPr>
              <w:t>Кабинет</w:t>
            </w:r>
            <w:r>
              <w:rPr>
                <w:sz w:val="20"/>
              </w:rPr>
              <w:t>ы математики</w:t>
            </w:r>
          </w:p>
        </w:tc>
        <w:tc>
          <w:tcPr>
            <w:tcW w:w="4338" w:type="dxa"/>
          </w:tcPr>
          <w:p w:rsidR="00B32F9F" w:rsidRPr="00C20CC0" w:rsidRDefault="00B32F9F" w:rsidP="00670E1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87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c>
          <w:tcPr>
            <w:tcW w:w="5868" w:type="dxa"/>
          </w:tcPr>
          <w:p w:rsidR="00B32F9F" w:rsidRPr="00EF50D7" w:rsidRDefault="00B32F9F" w:rsidP="00670E17">
            <w:pPr>
              <w:rPr>
                <w:sz w:val="20"/>
              </w:rPr>
            </w:pPr>
            <w:r w:rsidRPr="00EF50D7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иностранного языка</w:t>
            </w:r>
          </w:p>
        </w:tc>
        <w:tc>
          <w:tcPr>
            <w:tcW w:w="4338" w:type="dxa"/>
          </w:tcPr>
          <w:p w:rsidR="00B32F9F" w:rsidRPr="00C20CC0" w:rsidRDefault="00B32F9F" w:rsidP="00670E1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89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c>
          <w:tcPr>
            <w:tcW w:w="5868" w:type="dxa"/>
          </w:tcPr>
          <w:p w:rsidR="00B32F9F" w:rsidRPr="00EF50D7" w:rsidRDefault="00B32F9F" w:rsidP="00670E17">
            <w:pPr>
              <w:rPr>
                <w:sz w:val="20"/>
              </w:rPr>
            </w:pPr>
            <w:r w:rsidRPr="00EF50D7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начальных классов</w:t>
            </w:r>
          </w:p>
        </w:tc>
        <w:tc>
          <w:tcPr>
            <w:tcW w:w="4338" w:type="dxa"/>
          </w:tcPr>
          <w:p w:rsidR="00B32F9F" w:rsidRPr="00C20CC0" w:rsidRDefault="00B32F9F" w:rsidP="00670E1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90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B32F9F" w:rsidTr="00670E1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8E752C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истории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C20CC0" w:rsidRDefault="00B32F9F" w:rsidP="00670E1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91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8E752C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химии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C20CC0" w:rsidRDefault="00B32F9F" w:rsidP="00670E1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87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8E752C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 информатики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C20CC0" w:rsidRDefault="00B32F9F" w:rsidP="00670E1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 90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rPr>
          <w:trHeight w:val="28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AD51CD" w:rsidRDefault="00B32F9F" w:rsidP="00670E17">
            <w:pPr>
              <w:rPr>
                <w:sz w:val="20"/>
              </w:rPr>
            </w:pPr>
            <w:r w:rsidRPr="008E752C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биологии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C20CC0" w:rsidRDefault="00B32F9F" w:rsidP="00670E1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 86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rPr>
          <w:trHeight w:val="16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Pr="008E752C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Помещение, предназначенное для изучения  физики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>
              <w:rPr>
                <w:color w:val="000000"/>
                <w:sz w:val="20"/>
              </w:rPr>
              <w:t xml:space="preserve">  85 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rPr>
          <w:trHeight w:val="2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Помещение, предназначенное для изучения географии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>
              <w:rPr>
                <w:color w:val="000000"/>
                <w:sz w:val="20"/>
              </w:rPr>
              <w:t xml:space="preserve">  87 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rPr>
          <w:trHeight w:val="13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Помещение, предназначенное для изучения ОБЖ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>
              <w:rPr>
                <w:color w:val="000000"/>
                <w:sz w:val="20"/>
              </w:rPr>
              <w:t xml:space="preserve">  85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rPr>
          <w:trHeight w:val="28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Помещение, предназначенное для изучения  музыки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>
              <w:rPr>
                <w:color w:val="000000"/>
                <w:sz w:val="20"/>
              </w:rPr>
              <w:t xml:space="preserve">  85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rPr>
          <w:trHeight w:val="19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Помещение, предназначенное для изучения  </w:t>
            </w:r>
            <w:proofErr w:type="gramStart"/>
            <w:r>
              <w:rPr>
                <w:sz w:val="20"/>
              </w:rPr>
              <w:t>ИЗО</w:t>
            </w:r>
            <w:proofErr w:type="gram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>
              <w:rPr>
                <w:color w:val="000000"/>
                <w:sz w:val="20"/>
              </w:rPr>
              <w:t xml:space="preserve">  85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rPr>
          <w:trHeight w:val="2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Кабинет литературы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>
              <w:rPr>
                <w:color w:val="000000"/>
                <w:sz w:val="20"/>
              </w:rPr>
              <w:t xml:space="preserve">  87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rPr>
          <w:trHeight w:val="2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Мастерская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>
              <w:rPr>
                <w:color w:val="000000"/>
                <w:sz w:val="20"/>
              </w:rPr>
              <w:t xml:space="preserve">  89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B32F9F" w:rsidRPr="00EF50D7" w:rsidTr="00670E17">
        <w:trPr>
          <w:trHeight w:val="2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Спортивный зал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F" w:rsidRDefault="00B32F9F" w:rsidP="00670E17">
            <w:r w:rsidRPr="0077617D">
              <w:rPr>
                <w:color w:val="000000"/>
                <w:sz w:val="20"/>
              </w:rPr>
              <w:t xml:space="preserve">   100%</w:t>
            </w:r>
          </w:p>
        </w:tc>
      </w:tr>
    </w:tbl>
    <w:p w:rsidR="00B32F9F" w:rsidRDefault="00B32F9F" w:rsidP="00B32F9F">
      <w:pPr>
        <w:ind w:hanging="540"/>
        <w:jc w:val="both"/>
        <w:rPr>
          <w:b/>
          <w:sz w:val="20"/>
        </w:rPr>
      </w:pPr>
    </w:p>
    <w:p w:rsidR="00B32F9F" w:rsidRDefault="00B32F9F" w:rsidP="00B32F9F">
      <w:pPr>
        <w:ind w:hanging="540"/>
        <w:jc w:val="both"/>
        <w:rPr>
          <w:b/>
          <w:sz w:val="20"/>
        </w:rPr>
      </w:pPr>
    </w:p>
    <w:p w:rsidR="00B32F9F" w:rsidRDefault="00B32F9F" w:rsidP="00B32F9F">
      <w:pPr>
        <w:ind w:hanging="540"/>
        <w:jc w:val="both"/>
        <w:rPr>
          <w:b/>
          <w:sz w:val="20"/>
        </w:rPr>
      </w:pPr>
      <w:r>
        <w:rPr>
          <w:b/>
          <w:sz w:val="20"/>
        </w:rPr>
        <w:t xml:space="preserve">            </w:t>
      </w:r>
    </w:p>
    <w:p w:rsidR="00B32F9F" w:rsidRDefault="00B32F9F" w:rsidP="00B32F9F">
      <w:pPr>
        <w:ind w:hanging="540"/>
        <w:jc w:val="both"/>
        <w:rPr>
          <w:b/>
          <w:sz w:val="20"/>
        </w:rPr>
      </w:pPr>
    </w:p>
    <w:p w:rsidR="00B32F9F" w:rsidRDefault="00B32F9F" w:rsidP="00B32F9F">
      <w:pPr>
        <w:ind w:hanging="540"/>
        <w:jc w:val="both"/>
        <w:rPr>
          <w:b/>
          <w:sz w:val="20"/>
        </w:rPr>
      </w:pPr>
    </w:p>
    <w:p w:rsidR="00B32F9F" w:rsidRDefault="00B32F9F" w:rsidP="00B32F9F">
      <w:pPr>
        <w:ind w:hanging="540"/>
        <w:jc w:val="both"/>
        <w:rPr>
          <w:b/>
          <w:sz w:val="20"/>
        </w:rPr>
      </w:pPr>
      <w:r>
        <w:rPr>
          <w:b/>
          <w:sz w:val="20"/>
        </w:rPr>
        <w:t xml:space="preserve">               3.5.Методическое обеспечение образовательного процесса (за </w:t>
      </w:r>
      <w:proofErr w:type="gramStart"/>
      <w:r>
        <w:rPr>
          <w:b/>
          <w:sz w:val="20"/>
        </w:rPr>
        <w:t>последние</w:t>
      </w:r>
      <w:proofErr w:type="gramEnd"/>
      <w:r>
        <w:rPr>
          <w:b/>
          <w:sz w:val="20"/>
        </w:rPr>
        <w:t xml:space="preserve"> 3 учебных года)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5"/>
        <w:gridCol w:w="2041"/>
        <w:gridCol w:w="2041"/>
        <w:gridCol w:w="2042"/>
      </w:tblGrid>
      <w:tr w:rsidR="00B32F9F" w:rsidTr="00670E17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Содержание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pStyle w:val="a7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2009/2010</w:t>
            </w:r>
            <w:r w:rsidRPr="00434DC4">
              <w:rPr>
                <w:rFonts w:ascii="Times New Roman" w:hAnsi="Times New Roman"/>
                <w:b w:val="0"/>
              </w:rPr>
              <w:t>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pStyle w:val="a7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2010/202011</w:t>
            </w:r>
            <w:r w:rsidRPr="00434DC4">
              <w:rPr>
                <w:rFonts w:ascii="Times New Roman" w:hAnsi="Times New Roman"/>
                <w:b w:val="0"/>
              </w:rPr>
              <w:t>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pStyle w:val="a7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2011</w:t>
            </w:r>
            <w:r w:rsidRPr="00434DC4">
              <w:rPr>
                <w:rFonts w:ascii="Times New Roman" w:hAnsi="Times New Roman"/>
                <w:b w:val="0"/>
              </w:rPr>
              <w:t>/20</w:t>
            </w:r>
            <w:r>
              <w:rPr>
                <w:rFonts w:ascii="Times New Roman" w:hAnsi="Times New Roman"/>
                <w:b w:val="0"/>
              </w:rPr>
              <w:t>12</w:t>
            </w:r>
            <w:r w:rsidRPr="00434DC4">
              <w:rPr>
                <w:rFonts w:ascii="Times New Roman" w:hAnsi="Times New Roman"/>
                <w:b w:val="0"/>
              </w:rPr>
              <w:t>г.</w:t>
            </w:r>
          </w:p>
        </w:tc>
      </w:tr>
      <w:tr w:rsidR="00B32F9F" w:rsidTr="00670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32F9F" w:rsidTr="00670E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pStyle w:val="a5"/>
            </w:pPr>
            <w:r w:rsidRPr="00434DC4">
              <w:t>Наличие системы непрерывного повышения квалиф</w:t>
            </w:r>
            <w:r w:rsidRPr="00434DC4">
              <w:t>и</w:t>
            </w:r>
            <w:r w:rsidRPr="00434DC4">
              <w:t>кации: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 уровне образовательного учрежд</w:t>
            </w:r>
            <w:r w:rsidRPr="00434DC4">
              <w:rPr>
                <w:sz w:val="20"/>
              </w:rPr>
              <w:t>е</w:t>
            </w:r>
            <w:r w:rsidRPr="00434DC4">
              <w:rPr>
                <w:sz w:val="20"/>
              </w:rPr>
              <w:t>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pStyle w:val="a5"/>
            </w:pPr>
            <w:r>
              <w:t xml:space="preserve">                 +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+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+</w:t>
            </w: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 уровне муниц</w:t>
            </w:r>
            <w:r w:rsidRPr="00434DC4">
              <w:rPr>
                <w:sz w:val="20"/>
              </w:rPr>
              <w:t>и</w:t>
            </w:r>
            <w:r w:rsidRPr="00434DC4">
              <w:rPr>
                <w:sz w:val="20"/>
              </w:rPr>
              <w:t>палитета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+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+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+</w:t>
            </w: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 xml:space="preserve">на региональном уровне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+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+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pStyle w:val="a5"/>
            </w:pPr>
            <w:r>
              <w:t xml:space="preserve">                 +</w:t>
            </w: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 межрегиональном уровне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Наличие постоянно действу</w:t>
            </w:r>
            <w:r w:rsidRPr="00434DC4">
              <w:rPr>
                <w:sz w:val="20"/>
              </w:rPr>
              <w:t>ю</w:t>
            </w:r>
            <w:r w:rsidRPr="00434DC4">
              <w:rPr>
                <w:sz w:val="20"/>
              </w:rPr>
              <w:t>щих органов самоуправления, обеспеч</w:t>
            </w:r>
            <w:r w:rsidRPr="00434DC4">
              <w:rPr>
                <w:sz w:val="20"/>
              </w:rPr>
              <w:t>и</w:t>
            </w:r>
            <w:r w:rsidRPr="00434DC4">
              <w:rPr>
                <w:sz w:val="20"/>
              </w:rPr>
              <w:t>вающих научно-методическое сопрово</w:t>
            </w:r>
            <w:r w:rsidRPr="00434DC4">
              <w:rPr>
                <w:sz w:val="20"/>
              </w:rPr>
              <w:t>ж</w:t>
            </w:r>
            <w:r w:rsidRPr="00434DC4">
              <w:rPr>
                <w:sz w:val="20"/>
              </w:rPr>
              <w:t>дение процесса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методический совет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+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+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+</w:t>
            </w: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методические об</w:t>
            </w:r>
            <w:r w:rsidRPr="00434DC4">
              <w:rPr>
                <w:sz w:val="20"/>
              </w:rPr>
              <w:t>ъ</w:t>
            </w:r>
            <w:r w:rsidRPr="00434DC4">
              <w:rPr>
                <w:sz w:val="20"/>
              </w:rPr>
              <w:t>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5    </w:t>
            </w: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проблемные лабор</w:t>
            </w:r>
            <w:r w:rsidRPr="00434DC4">
              <w:rPr>
                <w:sz w:val="20"/>
              </w:rPr>
              <w:t>а</w:t>
            </w:r>
            <w:r w:rsidRPr="00434DC4">
              <w:rPr>
                <w:sz w:val="20"/>
              </w:rPr>
              <w:t>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творческие группы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-</w:t>
            </w: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иные профессиональные объедин</w:t>
            </w:r>
            <w:r w:rsidRPr="00434DC4">
              <w:rPr>
                <w:sz w:val="20"/>
              </w:rPr>
              <w:t>е</w:t>
            </w:r>
            <w:r w:rsidRPr="00434DC4">
              <w:rPr>
                <w:sz w:val="20"/>
              </w:rPr>
              <w:t>ния (перечи</w:t>
            </w:r>
            <w:r w:rsidRPr="00434DC4">
              <w:rPr>
                <w:sz w:val="20"/>
              </w:rPr>
              <w:t>с</w:t>
            </w:r>
            <w:r w:rsidRPr="00434DC4">
              <w:rPr>
                <w:sz w:val="20"/>
              </w:rPr>
              <w:t>лить)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Популяризация передового педагогического опыта (перечи</w:t>
            </w:r>
            <w:r w:rsidRPr="00434DC4">
              <w:rPr>
                <w:sz w:val="20"/>
              </w:rPr>
              <w:t>с</w:t>
            </w:r>
            <w:r w:rsidRPr="00434DC4">
              <w:rPr>
                <w:sz w:val="20"/>
              </w:rPr>
              <w:t>лить):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Семинар учителей физики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Семинар учителей математики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Семинар учителей биологии и химии</w:t>
            </w: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статьи в периодич</w:t>
            </w:r>
            <w:r w:rsidRPr="00434DC4">
              <w:rPr>
                <w:sz w:val="20"/>
              </w:rPr>
              <w:t>е</w:t>
            </w:r>
            <w:r w:rsidRPr="00434DC4">
              <w:rPr>
                <w:sz w:val="20"/>
              </w:rPr>
              <w:t>ской печати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статьи в научных сборниках  (тез</w:t>
            </w:r>
            <w:r w:rsidRPr="00434DC4">
              <w:rPr>
                <w:sz w:val="20"/>
              </w:rPr>
              <w:t>и</w:t>
            </w:r>
            <w:r w:rsidRPr="00434DC4">
              <w:rPr>
                <w:sz w:val="20"/>
              </w:rPr>
              <w:t>сы докладов)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издание брошюр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издание научно-методических пособий, авторских пр</w:t>
            </w:r>
            <w:r w:rsidRPr="00434DC4">
              <w:rPr>
                <w:sz w:val="20"/>
              </w:rPr>
              <w:t>о</w:t>
            </w:r>
            <w:r w:rsidRPr="00434DC4">
              <w:rPr>
                <w:sz w:val="20"/>
              </w:rPr>
              <w:t>грамм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Наличие на базе ОУ системы повышения квалификации руководит</w:t>
            </w:r>
            <w:r w:rsidRPr="00434DC4">
              <w:rPr>
                <w:sz w:val="20"/>
              </w:rPr>
              <w:t>е</w:t>
            </w:r>
            <w:r w:rsidRPr="00434DC4">
              <w:rPr>
                <w:sz w:val="20"/>
              </w:rPr>
              <w:t>лей, специалистов других учрежд</w:t>
            </w:r>
            <w:r w:rsidRPr="00434DC4">
              <w:rPr>
                <w:sz w:val="20"/>
              </w:rPr>
              <w:t>е</w:t>
            </w:r>
            <w:r w:rsidRPr="00434DC4">
              <w:rPr>
                <w:sz w:val="20"/>
              </w:rPr>
              <w:t>ний</w:t>
            </w:r>
          </w:p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(ук</w:t>
            </w:r>
            <w:r w:rsidRPr="00434DC4">
              <w:rPr>
                <w:sz w:val="20"/>
              </w:rPr>
              <w:t>а</w:t>
            </w:r>
            <w:r w:rsidRPr="00434DC4">
              <w:rPr>
                <w:sz w:val="20"/>
              </w:rPr>
              <w:t>зать)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методическое обучение специал</w:t>
            </w:r>
            <w:r w:rsidRPr="00434DC4">
              <w:rPr>
                <w:sz w:val="20"/>
              </w:rPr>
              <w:t>и</w:t>
            </w:r>
            <w:r w:rsidRPr="00434DC4">
              <w:rPr>
                <w:sz w:val="20"/>
              </w:rPr>
              <w:t>стов района (гор</w:t>
            </w:r>
            <w:r w:rsidRPr="00434DC4">
              <w:rPr>
                <w:sz w:val="20"/>
              </w:rPr>
              <w:t>о</w:t>
            </w:r>
            <w:r w:rsidRPr="00434DC4">
              <w:rPr>
                <w:sz w:val="20"/>
              </w:rPr>
              <w:t>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+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+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+</w:t>
            </w: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методическое обучение специал</w:t>
            </w:r>
            <w:r w:rsidRPr="00434DC4">
              <w:rPr>
                <w:sz w:val="20"/>
              </w:rPr>
              <w:t>и</w:t>
            </w:r>
            <w:r w:rsidRPr="00434DC4">
              <w:rPr>
                <w:sz w:val="20"/>
              </w:rPr>
              <w:t xml:space="preserve">стов </w:t>
            </w:r>
            <w:r>
              <w:rPr>
                <w:sz w:val="20"/>
              </w:rPr>
              <w:t>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наличие практики студентов вы</w:t>
            </w:r>
            <w:r w:rsidRPr="00434DC4">
              <w:rPr>
                <w:sz w:val="20"/>
              </w:rPr>
              <w:t>с</w:t>
            </w:r>
            <w:r w:rsidRPr="00434DC4">
              <w:rPr>
                <w:sz w:val="20"/>
              </w:rPr>
              <w:t>ших профессиональных образов</w:t>
            </w:r>
            <w:r w:rsidRPr="00434DC4">
              <w:rPr>
                <w:sz w:val="20"/>
              </w:rPr>
              <w:t>а</w:t>
            </w:r>
            <w:r w:rsidRPr="00434DC4">
              <w:rPr>
                <w:sz w:val="20"/>
              </w:rPr>
              <w:t>тельных учреждений, средних профессиональных образовател</w:t>
            </w:r>
            <w:r w:rsidRPr="00434DC4">
              <w:rPr>
                <w:sz w:val="20"/>
              </w:rPr>
              <w:t>ь</w:t>
            </w:r>
            <w:r w:rsidRPr="00434DC4">
              <w:rPr>
                <w:sz w:val="20"/>
              </w:rPr>
              <w:t>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Использование потенциала нау</w:t>
            </w:r>
            <w:r w:rsidRPr="00434DC4">
              <w:rPr>
                <w:sz w:val="20"/>
              </w:rPr>
              <w:t>ч</w:t>
            </w:r>
            <w:r w:rsidRPr="00434DC4">
              <w:rPr>
                <w:sz w:val="20"/>
              </w:rPr>
              <w:t>ных учреждений, высших и средних сп</w:t>
            </w:r>
            <w:r w:rsidRPr="00434DC4">
              <w:rPr>
                <w:sz w:val="20"/>
              </w:rPr>
              <w:t>е</w:t>
            </w:r>
            <w:r w:rsidRPr="00434DC4">
              <w:rPr>
                <w:sz w:val="20"/>
              </w:rPr>
              <w:t>циальных учебных заведений, творческих организ</w:t>
            </w:r>
            <w:r w:rsidRPr="00434DC4">
              <w:rPr>
                <w:sz w:val="20"/>
              </w:rPr>
              <w:t>а</w:t>
            </w:r>
            <w:r w:rsidRPr="00434DC4">
              <w:rPr>
                <w:sz w:val="20"/>
              </w:rPr>
              <w:t>ций, и союзов.</w:t>
            </w:r>
          </w:p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Работа по догов</w:t>
            </w:r>
            <w:r w:rsidRPr="00434DC4">
              <w:rPr>
                <w:sz w:val="20"/>
              </w:rPr>
              <w:t>о</w:t>
            </w:r>
            <w:r w:rsidRPr="00434DC4">
              <w:rPr>
                <w:sz w:val="20"/>
              </w:rPr>
              <w:t>рам (указать)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Наличие системы диагностики уровня развития педагогического потенци</w:t>
            </w:r>
            <w:r w:rsidRPr="00434DC4">
              <w:rPr>
                <w:sz w:val="20"/>
              </w:rPr>
              <w:t>а</w:t>
            </w:r>
            <w:r w:rsidRPr="00434DC4">
              <w:rPr>
                <w:sz w:val="20"/>
              </w:rPr>
              <w:t>ла. Прогнозирование профессионал</w:t>
            </w:r>
            <w:r w:rsidRPr="00434DC4">
              <w:rPr>
                <w:sz w:val="20"/>
              </w:rPr>
              <w:t>ь</w:t>
            </w:r>
            <w:r w:rsidRPr="00434DC4">
              <w:rPr>
                <w:sz w:val="20"/>
              </w:rPr>
              <w:t>ных достижений по результатам диагн</w:t>
            </w:r>
            <w:r w:rsidRPr="00434DC4">
              <w:rPr>
                <w:sz w:val="20"/>
              </w:rPr>
              <w:t>о</w:t>
            </w:r>
            <w:r w:rsidRPr="00434DC4">
              <w:rPr>
                <w:sz w:val="20"/>
              </w:rPr>
              <w:t>стики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+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+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+                         </w:t>
            </w:r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3.5. Методическое обеспечение образовательного процесса:  филиал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727"/>
        <w:gridCol w:w="1598"/>
        <w:gridCol w:w="1598"/>
        <w:gridCol w:w="1702"/>
      </w:tblGrid>
      <w:tr w:rsidR="00B32F9F" w:rsidTr="00670E17">
        <w:trPr>
          <w:trHeight w:val="63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Содержание деятельности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pStyle w:val="a7"/>
              <w:jc w:val="left"/>
              <w:rPr>
                <w:rFonts w:ascii="Times New Roman" w:hAnsi="Times New Roman"/>
                <w:b w:val="0"/>
              </w:rPr>
            </w:pPr>
            <w:r w:rsidRPr="00434DC4">
              <w:rPr>
                <w:rFonts w:ascii="Times New Roman" w:hAnsi="Times New Roman"/>
                <w:b w:val="0"/>
              </w:rPr>
              <w:t>20</w:t>
            </w:r>
            <w:r>
              <w:rPr>
                <w:rFonts w:ascii="Times New Roman" w:hAnsi="Times New Roman"/>
                <w:b w:val="0"/>
              </w:rPr>
              <w:t>09</w:t>
            </w:r>
            <w:r w:rsidRPr="00434DC4">
              <w:rPr>
                <w:rFonts w:ascii="Times New Roman" w:hAnsi="Times New Roman"/>
                <w:b w:val="0"/>
              </w:rPr>
              <w:t>/20</w:t>
            </w:r>
            <w:r>
              <w:rPr>
                <w:rFonts w:ascii="Times New Roman" w:hAnsi="Times New Roman"/>
                <w:b w:val="0"/>
              </w:rPr>
              <w:t>10</w:t>
            </w:r>
            <w:r w:rsidRPr="00434DC4">
              <w:rPr>
                <w:rFonts w:ascii="Times New Roman" w:hAnsi="Times New Roman"/>
                <w:b w:val="0"/>
              </w:rPr>
              <w:t>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pStyle w:val="a7"/>
              <w:jc w:val="left"/>
              <w:rPr>
                <w:rFonts w:ascii="Times New Roman" w:hAnsi="Times New Roman"/>
                <w:b w:val="0"/>
              </w:rPr>
            </w:pPr>
            <w:r w:rsidRPr="00434DC4">
              <w:rPr>
                <w:rFonts w:ascii="Times New Roman" w:hAnsi="Times New Roman"/>
                <w:b w:val="0"/>
              </w:rPr>
              <w:t>20</w:t>
            </w:r>
            <w:r>
              <w:rPr>
                <w:rFonts w:ascii="Times New Roman" w:hAnsi="Times New Roman"/>
                <w:b w:val="0"/>
              </w:rPr>
              <w:t>10</w:t>
            </w:r>
            <w:r w:rsidRPr="00434DC4">
              <w:rPr>
                <w:rFonts w:ascii="Times New Roman" w:hAnsi="Times New Roman"/>
                <w:b w:val="0"/>
              </w:rPr>
              <w:t>/20</w:t>
            </w:r>
            <w:r>
              <w:rPr>
                <w:rFonts w:ascii="Times New Roman" w:hAnsi="Times New Roman"/>
                <w:b w:val="0"/>
              </w:rPr>
              <w:t>11</w:t>
            </w:r>
            <w:r w:rsidRPr="00434DC4">
              <w:rPr>
                <w:rFonts w:ascii="Times New Roman" w:hAnsi="Times New Roman"/>
                <w:b w:val="0"/>
              </w:rPr>
              <w:t>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pStyle w:val="a7"/>
              <w:jc w:val="left"/>
              <w:rPr>
                <w:rFonts w:ascii="Times New Roman" w:hAnsi="Times New Roman"/>
                <w:b w:val="0"/>
              </w:rPr>
            </w:pPr>
            <w:r w:rsidRPr="00434DC4">
              <w:rPr>
                <w:rFonts w:ascii="Times New Roman" w:hAnsi="Times New Roman"/>
                <w:b w:val="0"/>
              </w:rPr>
              <w:t>20</w:t>
            </w:r>
            <w:r>
              <w:rPr>
                <w:rFonts w:ascii="Times New Roman" w:hAnsi="Times New Roman"/>
                <w:b w:val="0"/>
              </w:rPr>
              <w:t>11</w:t>
            </w:r>
            <w:r w:rsidRPr="00434DC4">
              <w:rPr>
                <w:rFonts w:ascii="Times New Roman" w:hAnsi="Times New Roman"/>
                <w:b w:val="0"/>
              </w:rPr>
              <w:t>/20</w:t>
            </w:r>
            <w:r>
              <w:rPr>
                <w:rFonts w:ascii="Times New Roman" w:hAnsi="Times New Roman"/>
                <w:b w:val="0"/>
              </w:rPr>
              <w:t>12</w:t>
            </w:r>
            <w:r w:rsidRPr="00434DC4">
              <w:rPr>
                <w:rFonts w:ascii="Times New Roman" w:hAnsi="Times New Roman"/>
                <w:b w:val="0"/>
              </w:rPr>
              <w:t>г.</w:t>
            </w:r>
          </w:p>
        </w:tc>
      </w:tr>
      <w:tr w:rsidR="00B32F9F" w:rsidTr="00670E1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32F9F" w:rsidTr="00670E1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pStyle w:val="a5"/>
            </w:pPr>
            <w:r w:rsidRPr="00434DC4">
              <w:t>Наличие системы непрерывного повышения квал</w:t>
            </w:r>
            <w:r w:rsidRPr="00434DC4">
              <w:t>и</w:t>
            </w:r>
            <w:r w:rsidRPr="00434DC4">
              <w:t>фикации: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 уровне образовательного учрежд</w:t>
            </w:r>
            <w:r w:rsidRPr="00434DC4">
              <w:rPr>
                <w:sz w:val="20"/>
              </w:rPr>
              <w:t>е</w:t>
            </w:r>
            <w:r w:rsidRPr="00434DC4">
              <w:rPr>
                <w:sz w:val="20"/>
              </w:rPr>
              <w:t>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pStyle w:val="a5"/>
              <w:jc w:val="center"/>
            </w:pPr>
            <w: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 уровне муниципалитета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 xml:space="preserve">на региональном уровне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pStyle w:val="a5"/>
              <w:jc w:val="center"/>
            </w:pPr>
            <w:r>
              <w:t>+</w:t>
            </w: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 межрегиональном уровне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Наличие постоянно действующих органов самоуправления, обеспечива</w:t>
            </w:r>
            <w:r w:rsidRPr="00434DC4">
              <w:rPr>
                <w:sz w:val="20"/>
              </w:rPr>
              <w:t>ю</w:t>
            </w:r>
            <w:r w:rsidRPr="00434DC4">
              <w:rPr>
                <w:sz w:val="20"/>
              </w:rPr>
              <w:t>щих научно-методическое сопрово</w:t>
            </w:r>
            <w:r w:rsidRPr="00434DC4">
              <w:rPr>
                <w:sz w:val="20"/>
              </w:rPr>
              <w:t>ж</w:t>
            </w:r>
            <w:r w:rsidRPr="00434DC4">
              <w:rPr>
                <w:sz w:val="20"/>
              </w:rPr>
              <w:t>дение процесса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методический совет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методические объединения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проблемные лаборатории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творческие группы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иные профессиональные объединения (перечи</w:t>
            </w:r>
            <w:r w:rsidRPr="00434DC4">
              <w:rPr>
                <w:sz w:val="20"/>
              </w:rPr>
              <w:t>с</w:t>
            </w:r>
            <w:r w:rsidRPr="00434DC4">
              <w:rPr>
                <w:sz w:val="20"/>
              </w:rPr>
              <w:t>лить)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Популяризация передового педагогич</w:t>
            </w:r>
            <w:r w:rsidRPr="00434DC4">
              <w:rPr>
                <w:sz w:val="20"/>
              </w:rPr>
              <w:t>е</w:t>
            </w:r>
            <w:r w:rsidRPr="00434DC4">
              <w:rPr>
                <w:sz w:val="20"/>
              </w:rPr>
              <w:t>ского опыта (п</w:t>
            </w:r>
            <w:r w:rsidRPr="00434DC4">
              <w:rPr>
                <w:sz w:val="20"/>
              </w:rPr>
              <w:t>е</w:t>
            </w:r>
            <w:r w:rsidRPr="00434DC4">
              <w:rPr>
                <w:sz w:val="20"/>
              </w:rPr>
              <w:t>речислить):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статьи в периодической печати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статьи в научных сборниках  (тезисы докладов)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издание брошюр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издание научно-методических пособий, авторских пр</w:t>
            </w:r>
            <w:r w:rsidRPr="00434DC4">
              <w:rPr>
                <w:sz w:val="20"/>
              </w:rPr>
              <w:t>о</w:t>
            </w:r>
            <w:r w:rsidRPr="00434DC4">
              <w:rPr>
                <w:sz w:val="20"/>
              </w:rPr>
              <w:t>грамм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Наличие на базе ОУ системы повышения квалиф</w:t>
            </w:r>
            <w:r w:rsidRPr="00434DC4">
              <w:rPr>
                <w:sz w:val="20"/>
              </w:rPr>
              <w:t>и</w:t>
            </w:r>
            <w:r w:rsidRPr="00434DC4">
              <w:rPr>
                <w:sz w:val="20"/>
              </w:rPr>
              <w:t>кации руководителей, специалистов других учр</w:t>
            </w:r>
            <w:r w:rsidRPr="00434DC4">
              <w:rPr>
                <w:sz w:val="20"/>
              </w:rPr>
              <w:t>е</w:t>
            </w:r>
            <w:r w:rsidRPr="00434DC4">
              <w:rPr>
                <w:sz w:val="20"/>
              </w:rPr>
              <w:t>ждений</w:t>
            </w:r>
          </w:p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(ук</w:t>
            </w:r>
            <w:r w:rsidRPr="00434DC4">
              <w:rPr>
                <w:sz w:val="20"/>
              </w:rPr>
              <w:t>а</w:t>
            </w:r>
            <w:r w:rsidRPr="00434DC4">
              <w:rPr>
                <w:sz w:val="20"/>
              </w:rPr>
              <w:t>зать)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методическое обучение специалистов района (гор</w:t>
            </w:r>
            <w:r w:rsidRPr="00434DC4">
              <w:rPr>
                <w:sz w:val="20"/>
              </w:rPr>
              <w:t>о</w:t>
            </w:r>
            <w:r w:rsidRPr="00434DC4">
              <w:rPr>
                <w:sz w:val="20"/>
              </w:rPr>
              <w:t>да)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 xml:space="preserve">методическое обучение специалистов </w:t>
            </w:r>
            <w:r>
              <w:rPr>
                <w:sz w:val="20"/>
              </w:rPr>
              <w:t>области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наличие практики студентов высших професси</w:t>
            </w:r>
            <w:r w:rsidRPr="00434DC4">
              <w:rPr>
                <w:sz w:val="20"/>
              </w:rPr>
              <w:t>о</w:t>
            </w:r>
            <w:r w:rsidRPr="00434DC4">
              <w:rPr>
                <w:sz w:val="20"/>
              </w:rPr>
              <w:t>нальных образовательных учреждений, средних профессиональных образов</w:t>
            </w:r>
            <w:r w:rsidRPr="00434DC4">
              <w:rPr>
                <w:sz w:val="20"/>
              </w:rPr>
              <w:t>а</w:t>
            </w:r>
            <w:r w:rsidRPr="00434DC4">
              <w:rPr>
                <w:sz w:val="20"/>
              </w:rPr>
              <w:t>тельных учреждений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rPr>
          <w:trHeight w:val="95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Использование потенциала научных учреждений, высших и средних спец</w:t>
            </w:r>
            <w:r w:rsidRPr="00434DC4">
              <w:rPr>
                <w:sz w:val="20"/>
              </w:rPr>
              <w:t>и</w:t>
            </w:r>
            <w:r w:rsidRPr="00434DC4">
              <w:rPr>
                <w:sz w:val="20"/>
              </w:rPr>
              <w:t>альных учебных заведений, тво</w:t>
            </w:r>
            <w:r w:rsidRPr="00434DC4">
              <w:rPr>
                <w:sz w:val="20"/>
              </w:rPr>
              <w:t>р</w:t>
            </w:r>
            <w:r w:rsidRPr="00434DC4">
              <w:rPr>
                <w:sz w:val="20"/>
              </w:rPr>
              <w:t>ческих организаций, и союзов.</w:t>
            </w:r>
          </w:p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Работа по догов</w:t>
            </w:r>
            <w:r w:rsidRPr="00434DC4">
              <w:rPr>
                <w:sz w:val="20"/>
              </w:rPr>
              <w:t>о</w:t>
            </w:r>
            <w:r w:rsidRPr="00434DC4">
              <w:rPr>
                <w:sz w:val="20"/>
              </w:rPr>
              <w:t>рам (указать)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</w:p>
        </w:tc>
      </w:tr>
      <w:tr w:rsidR="00B32F9F" w:rsidTr="00670E1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Pr="00434DC4" w:rsidRDefault="00B32F9F" w:rsidP="00670E17">
            <w:pPr>
              <w:rPr>
                <w:sz w:val="20"/>
              </w:rPr>
            </w:pPr>
            <w:r w:rsidRPr="00434DC4">
              <w:rPr>
                <w:sz w:val="20"/>
              </w:rPr>
              <w:t>Наличие системы диагностики уровня развития педагогического потенциала. Прогнозирование пр</w:t>
            </w:r>
            <w:r w:rsidRPr="00434DC4">
              <w:rPr>
                <w:sz w:val="20"/>
              </w:rPr>
              <w:t>о</w:t>
            </w:r>
            <w:r w:rsidRPr="00434DC4">
              <w:rPr>
                <w:sz w:val="20"/>
              </w:rPr>
              <w:t>фессиональных достижений по результатам диагност</w:t>
            </w:r>
            <w:r w:rsidRPr="00434DC4">
              <w:rPr>
                <w:sz w:val="20"/>
              </w:rPr>
              <w:t>и</w:t>
            </w:r>
            <w:r w:rsidRPr="00434DC4">
              <w:rPr>
                <w:sz w:val="20"/>
              </w:rPr>
              <w:t>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F" w:rsidRDefault="00B32F9F" w:rsidP="00670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3.6. Наличие и использование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земельного участка (нужное подчер</w:t>
      </w:r>
      <w:r>
        <w:rPr>
          <w:rFonts w:ascii="Times New Roman" w:hAnsi="Times New Roman" w:cs="Times New Roman"/>
          <w:b/>
          <w:color w:val="000000"/>
        </w:rPr>
        <w:t>к</w:t>
      </w:r>
      <w:r>
        <w:rPr>
          <w:rFonts w:ascii="Times New Roman" w:hAnsi="Times New Roman" w:cs="Times New Roman"/>
          <w:b/>
          <w:color w:val="000000"/>
        </w:rPr>
        <w:t>нуть):</w:t>
      </w:r>
    </w:p>
    <w:p w:rsidR="00B32F9F" w:rsidRDefault="00B32F9F" w:rsidP="00B32F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стадион/</w:t>
      </w:r>
      <w:r w:rsidRPr="00007BC9">
        <w:rPr>
          <w:rFonts w:ascii="Times New Roman" w:hAnsi="Times New Roman" w:cs="Times New Roman"/>
          <w:color w:val="000000"/>
          <w:u w:val="single"/>
        </w:rPr>
        <w:t>футбольное поле</w:t>
      </w:r>
      <w:r>
        <w:rPr>
          <w:rFonts w:ascii="Times New Roman" w:hAnsi="Times New Roman" w:cs="Times New Roman"/>
          <w:color w:val="000000"/>
        </w:rPr>
        <w:t>/баскетбольная площадка/волейбольная площадка</w:t>
      </w:r>
    </w:p>
    <w:p w:rsidR="00B32F9F" w:rsidRPr="00007BC9" w:rsidRDefault="00B32F9F" w:rsidP="00B32F9F">
      <w:pPr>
        <w:pStyle w:val="ConsPlusNormal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легкоатлетическая площадка/</w:t>
      </w:r>
      <w:r w:rsidRPr="00007BC9">
        <w:rPr>
          <w:rFonts w:ascii="Times New Roman" w:hAnsi="Times New Roman" w:cs="Times New Roman"/>
          <w:color w:val="000000"/>
          <w:u w:val="single"/>
        </w:rPr>
        <w:t>полоса препятствий</w:t>
      </w:r>
      <w:r>
        <w:rPr>
          <w:rFonts w:ascii="Times New Roman" w:hAnsi="Times New Roman" w:cs="Times New Roman"/>
          <w:color w:val="000000"/>
        </w:rPr>
        <w:t>/</w:t>
      </w:r>
      <w:r w:rsidRPr="00007BC9">
        <w:rPr>
          <w:rFonts w:ascii="Times New Roman" w:hAnsi="Times New Roman" w:cs="Times New Roman"/>
          <w:color w:val="000000"/>
          <w:u w:val="single"/>
        </w:rPr>
        <w:t>другие спортивные соор</w:t>
      </w:r>
      <w:r w:rsidRPr="00007BC9">
        <w:rPr>
          <w:rFonts w:ascii="Times New Roman" w:hAnsi="Times New Roman" w:cs="Times New Roman"/>
          <w:color w:val="000000"/>
          <w:u w:val="single"/>
        </w:rPr>
        <w:t>у</w:t>
      </w:r>
      <w:r w:rsidRPr="00007BC9">
        <w:rPr>
          <w:rFonts w:ascii="Times New Roman" w:hAnsi="Times New Roman" w:cs="Times New Roman"/>
          <w:color w:val="000000"/>
          <w:u w:val="single"/>
        </w:rPr>
        <w:t>жения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сад/огород/</w:t>
      </w:r>
      <w:r w:rsidRPr="00007BC9">
        <w:rPr>
          <w:rFonts w:ascii="Times New Roman" w:hAnsi="Times New Roman" w:cs="Times New Roman"/>
          <w:color w:val="000000"/>
          <w:u w:val="single"/>
        </w:rPr>
        <w:t>опытный участок/зеленая зона</w:t>
      </w:r>
      <w:r>
        <w:rPr>
          <w:rFonts w:ascii="Times New Roman" w:hAnsi="Times New Roman" w:cs="Times New Roman"/>
          <w:color w:val="000000"/>
        </w:rPr>
        <w:t>.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3.6.</w:t>
      </w:r>
      <w:r w:rsidRPr="0042581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Наличие и использование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земельного участка (нужное подчер</w:t>
      </w:r>
      <w:r>
        <w:rPr>
          <w:rFonts w:ascii="Times New Roman" w:hAnsi="Times New Roman" w:cs="Times New Roman"/>
          <w:b/>
          <w:color w:val="000000"/>
        </w:rPr>
        <w:t>к</w:t>
      </w:r>
      <w:r>
        <w:rPr>
          <w:rFonts w:ascii="Times New Roman" w:hAnsi="Times New Roman" w:cs="Times New Roman"/>
          <w:b/>
          <w:color w:val="000000"/>
        </w:rPr>
        <w:t>нуть):  филиал</w:t>
      </w:r>
    </w:p>
    <w:p w:rsidR="00B32F9F" w:rsidRDefault="00B32F9F" w:rsidP="00B32F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стадион/</w:t>
      </w:r>
      <w:r w:rsidRPr="00FE7C83">
        <w:rPr>
          <w:rFonts w:ascii="Times New Roman" w:hAnsi="Times New Roman" w:cs="Times New Roman"/>
          <w:color w:val="000000"/>
          <w:u w:val="single"/>
        </w:rPr>
        <w:t>футбольное поле</w:t>
      </w:r>
      <w:r>
        <w:rPr>
          <w:rFonts w:ascii="Times New Roman" w:hAnsi="Times New Roman" w:cs="Times New Roman"/>
          <w:color w:val="000000"/>
        </w:rPr>
        <w:t>/баскетбольная площадка/волейбольная площадка</w:t>
      </w:r>
    </w:p>
    <w:p w:rsidR="00B32F9F" w:rsidRDefault="00B32F9F" w:rsidP="00B32F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легкоатлетическая площадка/</w:t>
      </w:r>
      <w:r w:rsidRPr="00546638">
        <w:rPr>
          <w:rFonts w:ascii="Times New Roman" w:hAnsi="Times New Roman" w:cs="Times New Roman"/>
          <w:color w:val="000000"/>
          <w:u w:val="single"/>
        </w:rPr>
        <w:t>полоса препятствий</w:t>
      </w:r>
      <w:r>
        <w:rPr>
          <w:rFonts w:ascii="Times New Roman" w:hAnsi="Times New Roman" w:cs="Times New Roman"/>
          <w:color w:val="000000"/>
        </w:rPr>
        <w:t>/</w:t>
      </w:r>
      <w:r w:rsidRPr="00546638">
        <w:rPr>
          <w:rFonts w:ascii="Times New Roman" w:hAnsi="Times New Roman" w:cs="Times New Roman"/>
          <w:color w:val="000000"/>
        </w:rPr>
        <w:t>другие спортивные соор</w:t>
      </w:r>
      <w:r w:rsidRPr="00546638">
        <w:rPr>
          <w:rFonts w:ascii="Times New Roman" w:hAnsi="Times New Roman" w:cs="Times New Roman"/>
          <w:color w:val="000000"/>
        </w:rPr>
        <w:t>у</w:t>
      </w:r>
      <w:r w:rsidRPr="00546638">
        <w:rPr>
          <w:rFonts w:ascii="Times New Roman" w:hAnsi="Times New Roman" w:cs="Times New Roman"/>
          <w:color w:val="000000"/>
        </w:rPr>
        <w:t>жения</w:t>
      </w:r>
    </w:p>
    <w:p w:rsidR="00B32F9F" w:rsidRDefault="00B32F9F" w:rsidP="00B32F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E7C83">
        <w:rPr>
          <w:rFonts w:ascii="Times New Roman" w:hAnsi="Times New Roman" w:cs="Times New Roman"/>
          <w:color w:val="000000"/>
          <w:u w:val="single"/>
        </w:rPr>
        <w:t>сад/огород/опытный участок/зеленая зона</w:t>
      </w:r>
      <w:r>
        <w:rPr>
          <w:rFonts w:ascii="Times New Roman" w:hAnsi="Times New Roman" w:cs="Times New Roman"/>
          <w:color w:val="000000"/>
        </w:rPr>
        <w:t>.</w:t>
      </w: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32F9F" w:rsidRPr="000360C7" w:rsidRDefault="00B32F9F" w:rsidP="00B32F9F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3.7. Наличие пришкольного интерната (общежитие)        </w:t>
      </w:r>
      <w:r w:rsidRPr="000360C7">
        <w:rPr>
          <w:rFonts w:ascii="Times New Roman" w:hAnsi="Times New Roman" w:cs="Times New Roman"/>
          <w:i/>
          <w:color w:val="000000"/>
        </w:rPr>
        <w:t>сведений нет</w:t>
      </w:r>
    </w:p>
    <w:p w:rsidR="002F4071" w:rsidRPr="00B32F9F" w:rsidRDefault="00B32F9F" w:rsidP="00B32F9F">
      <w:pPr>
        <w:pStyle w:val="ConsPlusNormal"/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bookmarkStart w:id="0" w:name="_GoBack"/>
      <w:bookmarkEnd w:id="0"/>
    </w:p>
    <w:sectPr w:rsidR="002F4071" w:rsidRPr="00B3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35BC7"/>
    <w:multiLevelType w:val="hybridMultilevel"/>
    <w:tmpl w:val="4D6C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202727"/>
    <w:multiLevelType w:val="hybridMultilevel"/>
    <w:tmpl w:val="3C76F796"/>
    <w:lvl w:ilvl="0" w:tplc="BC0EF68E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">
    <w:nsid w:val="0D842ABD"/>
    <w:multiLevelType w:val="hybridMultilevel"/>
    <w:tmpl w:val="A59E274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74669"/>
    <w:multiLevelType w:val="hybridMultilevel"/>
    <w:tmpl w:val="596CFD7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480386E"/>
    <w:multiLevelType w:val="hybridMultilevel"/>
    <w:tmpl w:val="39EE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7AE7205"/>
    <w:multiLevelType w:val="hybridMultilevel"/>
    <w:tmpl w:val="E0CED85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0402CB"/>
    <w:multiLevelType w:val="hybridMultilevel"/>
    <w:tmpl w:val="5F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758739F"/>
    <w:multiLevelType w:val="hybridMultilevel"/>
    <w:tmpl w:val="EEB4FA9E"/>
    <w:lvl w:ilvl="0" w:tplc="0419000F">
      <w:start w:val="1"/>
      <w:numFmt w:val="decimal"/>
      <w:lvlText w:val="%1."/>
      <w:lvlJc w:val="left"/>
      <w:pPr>
        <w:ind w:left="70" w:hanging="360"/>
      </w:pPr>
    </w:lvl>
    <w:lvl w:ilvl="1" w:tplc="04190019" w:tentative="1">
      <w:start w:val="1"/>
      <w:numFmt w:val="lowerLetter"/>
      <w:lvlText w:val="%2."/>
      <w:lvlJc w:val="left"/>
      <w:pPr>
        <w:ind w:left="790" w:hanging="360"/>
      </w:pPr>
    </w:lvl>
    <w:lvl w:ilvl="2" w:tplc="0419001B" w:tentative="1">
      <w:start w:val="1"/>
      <w:numFmt w:val="lowerRoman"/>
      <w:lvlText w:val="%3."/>
      <w:lvlJc w:val="right"/>
      <w:pPr>
        <w:ind w:left="1510" w:hanging="180"/>
      </w:pPr>
    </w:lvl>
    <w:lvl w:ilvl="3" w:tplc="0419000F" w:tentative="1">
      <w:start w:val="1"/>
      <w:numFmt w:val="decimal"/>
      <w:lvlText w:val="%4."/>
      <w:lvlJc w:val="left"/>
      <w:pPr>
        <w:ind w:left="2230" w:hanging="360"/>
      </w:pPr>
    </w:lvl>
    <w:lvl w:ilvl="4" w:tplc="04190019" w:tentative="1">
      <w:start w:val="1"/>
      <w:numFmt w:val="lowerLetter"/>
      <w:lvlText w:val="%5."/>
      <w:lvlJc w:val="left"/>
      <w:pPr>
        <w:ind w:left="2950" w:hanging="360"/>
      </w:pPr>
    </w:lvl>
    <w:lvl w:ilvl="5" w:tplc="0419001B" w:tentative="1">
      <w:start w:val="1"/>
      <w:numFmt w:val="lowerRoman"/>
      <w:lvlText w:val="%6."/>
      <w:lvlJc w:val="right"/>
      <w:pPr>
        <w:ind w:left="3670" w:hanging="180"/>
      </w:pPr>
    </w:lvl>
    <w:lvl w:ilvl="6" w:tplc="0419000F" w:tentative="1">
      <w:start w:val="1"/>
      <w:numFmt w:val="decimal"/>
      <w:lvlText w:val="%7."/>
      <w:lvlJc w:val="left"/>
      <w:pPr>
        <w:ind w:left="4390" w:hanging="360"/>
      </w:pPr>
    </w:lvl>
    <w:lvl w:ilvl="7" w:tplc="04190019" w:tentative="1">
      <w:start w:val="1"/>
      <w:numFmt w:val="lowerLetter"/>
      <w:lvlText w:val="%8."/>
      <w:lvlJc w:val="left"/>
      <w:pPr>
        <w:ind w:left="5110" w:hanging="360"/>
      </w:pPr>
    </w:lvl>
    <w:lvl w:ilvl="8" w:tplc="041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5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B52E3B"/>
    <w:multiLevelType w:val="hybridMultilevel"/>
    <w:tmpl w:val="482AFC64"/>
    <w:lvl w:ilvl="0" w:tplc="80887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1547F"/>
    <w:multiLevelType w:val="hybridMultilevel"/>
    <w:tmpl w:val="F26254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611CF"/>
    <w:multiLevelType w:val="multilevel"/>
    <w:tmpl w:val="7DEA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45C622F"/>
    <w:multiLevelType w:val="hybridMultilevel"/>
    <w:tmpl w:val="0844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0">
    <w:nsid w:val="76B55ADF"/>
    <w:multiLevelType w:val="hybridMultilevel"/>
    <w:tmpl w:val="4CA6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E3C1281"/>
    <w:multiLevelType w:val="hybridMultilevel"/>
    <w:tmpl w:val="EBB8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1"/>
  </w:num>
  <w:num w:numId="4">
    <w:abstractNumId w:val="26"/>
  </w:num>
  <w:num w:numId="5">
    <w:abstractNumId w:val="14"/>
  </w:num>
  <w:num w:numId="6">
    <w:abstractNumId w:val="35"/>
  </w:num>
  <w:num w:numId="7">
    <w:abstractNumId w:val="25"/>
  </w:num>
  <w:num w:numId="8">
    <w:abstractNumId w:val="34"/>
  </w:num>
  <w:num w:numId="9">
    <w:abstractNumId w:val="15"/>
  </w:num>
  <w:num w:numId="10">
    <w:abstractNumId w:val="38"/>
  </w:num>
  <w:num w:numId="11">
    <w:abstractNumId w:val="20"/>
  </w:num>
  <w:num w:numId="12">
    <w:abstractNumId w:val="0"/>
  </w:num>
  <w:num w:numId="13">
    <w:abstractNumId w:val="23"/>
  </w:num>
  <w:num w:numId="14">
    <w:abstractNumId w:val="41"/>
  </w:num>
  <w:num w:numId="15">
    <w:abstractNumId w:val="30"/>
  </w:num>
  <w:num w:numId="16">
    <w:abstractNumId w:val="17"/>
  </w:num>
  <w:num w:numId="17">
    <w:abstractNumId w:val="7"/>
  </w:num>
  <w:num w:numId="18">
    <w:abstractNumId w:val="8"/>
  </w:num>
  <w:num w:numId="19">
    <w:abstractNumId w:val="16"/>
  </w:num>
  <w:num w:numId="20">
    <w:abstractNumId w:val="12"/>
  </w:num>
  <w:num w:numId="21">
    <w:abstractNumId w:val="33"/>
  </w:num>
  <w:num w:numId="22">
    <w:abstractNumId w:val="11"/>
  </w:num>
  <w:num w:numId="23">
    <w:abstractNumId w:val="3"/>
  </w:num>
  <w:num w:numId="24">
    <w:abstractNumId w:val="6"/>
  </w:num>
  <w:num w:numId="25">
    <w:abstractNumId w:val="28"/>
  </w:num>
  <w:num w:numId="26">
    <w:abstractNumId w:val="27"/>
  </w:num>
  <w:num w:numId="27">
    <w:abstractNumId w:val="29"/>
  </w:num>
  <w:num w:numId="28">
    <w:abstractNumId w:val="13"/>
  </w:num>
  <w:num w:numId="29">
    <w:abstractNumId w:val="18"/>
  </w:num>
  <w:num w:numId="30">
    <w:abstractNumId w:val="2"/>
  </w:num>
  <w:num w:numId="31">
    <w:abstractNumId w:val="39"/>
  </w:num>
  <w:num w:numId="32">
    <w:abstractNumId w:val="10"/>
  </w:num>
  <w:num w:numId="33">
    <w:abstractNumId w:val="24"/>
  </w:num>
  <w:num w:numId="34">
    <w:abstractNumId w:val="5"/>
  </w:num>
  <w:num w:numId="35">
    <w:abstractNumId w:val="19"/>
  </w:num>
  <w:num w:numId="36">
    <w:abstractNumId w:val="4"/>
  </w:num>
  <w:num w:numId="37">
    <w:abstractNumId w:val="32"/>
  </w:num>
  <w:num w:numId="38">
    <w:abstractNumId w:val="36"/>
  </w:num>
  <w:num w:numId="39">
    <w:abstractNumId w:val="22"/>
  </w:num>
  <w:num w:numId="40">
    <w:abstractNumId w:val="31"/>
  </w:num>
  <w:num w:numId="41">
    <w:abstractNumId w:val="40"/>
  </w:num>
  <w:num w:numId="42">
    <w:abstractNumId w:val="4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9F"/>
    <w:rsid w:val="002F4071"/>
    <w:rsid w:val="00B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F9F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B32F9F"/>
    <w:pPr>
      <w:keepNext/>
      <w:outlineLvl w:val="1"/>
    </w:pPr>
  </w:style>
  <w:style w:type="paragraph" w:styleId="5">
    <w:name w:val="heading 5"/>
    <w:basedOn w:val="a"/>
    <w:next w:val="a"/>
    <w:link w:val="50"/>
    <w:qFormat/>
    <w:rsid w:val="00B32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2F9F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B32F9F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32F9F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32F9F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32F9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32F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2F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2F9F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32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2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2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32F9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B3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2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32F9F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B3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32F9F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B32F9F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B32F9F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B32F9F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B32F9F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a">
    <w:name w:val="Подзаголовок Знак"/>
    <w:basedOn w:val="a0"/>
    <w:link w:val="a9"/>
    <w:rsid w:val="00B32F9F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rsid w:val="00B32F9F"/>
    <w:pPr>
      <w:ind w:right="-766"/>
    </w:pPr>
    <w:rPr>
      <w:rFonts w:ascii="Verdana" w:hAnsi="Verdana"/>
      <w:b/>
      <w:i/>
      <w:sz w:val="18"/>
    </w:rPr>
  </w:style>
  <w:style w:type="character" w:customStyle="1" w:styleId="30">
    <w:name w:val="Основной текст 3 Знак"/>
    <w:basedOn w:val="a0"/>
    <w:link w:val="3"/>
    <w:rsid w:val="00B32F9F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b">
    <w:name w:val="Title"/>
    <w:basedOn w:val="a"/>
    <w:link w:val="ac"/>
    <w:qFormat/>
    <w:rsid w:val="00B32F9F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B32F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0"/>
    <w:rsid w:val="00B32F9F"/>
  </w:style>
  <w:style w:type="paragraph" w:styleId="ae">
    <w:name w:val="footnote text"/>
    <w:basedOn w:val="a"/>
    <w:link w:val="af"/>
    <w:semiHidden/>
    <w:rsid w:val="00B32F9F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semiHidden/>
    <w:rsid w:val="00B3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B32F9F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f0">
    <w:name w:val="Table Grid"/>
    <w:basedOn w:val="a1"/>
    <w:rsid w:val="00B3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B32F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32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F9F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B32F9F"/>
    <w:pPr>
      <w:keepNext/>
      <w:outlineLvl w:val="1"/>
    </w:pPr>
  </w:style>
  <w:style w:type="paragraph" w:styleId="5">
    <w:name w:val="heading 5"/>
    <w:basedOn w:val="a"/>
    <w:next w:val="a"/>
    <w:link w:val="50"/>
    <w:qFormat/>
    <w:rsid w:val="00B32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2F9F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B32F9F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32F9F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32F9F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32F9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32F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2F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2F9F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32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2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2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32F9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B3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2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32F9F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B3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32F9F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B32F9F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B32F9F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B32F9F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B32F9F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a">
    <w:name w:val="Подзаголовок Знак"/>
    <w:basedOn w:val="a0"/>
    <w:link w:val="a9"/>
    <w:rsid w:val="00B32F9F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rsid w:val="00B32F9F"/>
    <w:pPr>
      <w:ind w:right="-766"/>
    </w:pPr>
    <w:rPr>
      <w:rFonts w:ascii="Verdana" w:hAnsi="Verdana"/>
      <w:b/>
      <w:i/>
      <w:sz w:val="18"/>
    </w:rPr>
  </w:style>
  <w:style w:type="character" w:customStyle="1" w:styleId="30">
    <w:name w:val="Основной текст 3 Знак"/>
    <w:basedOn w:val="a0"/>
    <w:link w:val="3"/>
    <w:rsid w:val="00B32F9F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b">
    <w:name w:val="Title"/>
    <w:basedOn w:val="a"/>
    <w:link w:val="ac"/>
    <w:qFormat/>
    <w:rsid w:val="00B32F9F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B32F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0"/>
    <w:rsid w:val="00B32F9F"/>
  </w:style>
  <w:style w:type="paragraph" w:styleId="ae">
    <w:name w:val="footnote text"/>
    <w:basedOn w:val="a"/>
    <w:link w:val="af"/>
    <w:semiHidden/>
    <w:rsid w:val="00B32F9F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semiHidden/>
    <w:rsid w:val="00B3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B32F9F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f0">
    <w:name w:val="Table Grid"/>
    <w:basedOn w:val="a1"/>
    <w:rsid w:val="00B3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B32F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32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2016-04-04T07:09:00Z</dcterms:created>
  <dcterms:modified xsi:type="dcterms:W3CDTF">2016-04-04T07:12:00Z</dcterms:modified>
</cp:coreProperties>
</file>